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E78" w:rsidRPr="006526DB" w:rsidRDefault="006A3E78" w:rsidP="006A3E78">
      <w:pPr>
        <w:pStyle w:val="MyTitul"/>
        <w:pageBreakBefore/>
        <w:spacing w:before="0" w:after="0" w:line="240" w:lineRule="auto"/>
        <w:rPr>
          <w:sz w:val="24"/>
          <w:szCs w:val="24"/>
        </w:rPr>
      </w:pPr>
      <w:r w:rsidRPr="006526DB">
        <w:rPr>
          <w:sz w:val="24"/>
          <w:szCs w:val="24"/>
        </w:rPr>
        <w:t xml:space="preserve">Всероссийская олимпиада школьников по химии </w:t>
      </w:r>
    </w:p>
    <w:p w:rsidR="006A3E78" w:rsidRPr="006526DB" w:rsidRDefault="006A3E78" w:rsidP="006A3E78">
      <w:pPr>
        <w:pStyle w:val="MyTitul"/>
        <w:spacing w:before="0" w:after="0" w:line="240" w:lineRule="auto"/>
        <w:rPr>
          <w:sz w:val="24"/>
          <w:szCs w:val="24"/>
        </w:rPr>
      </w:pPr>
      <w:r w:rsidRPr="006526DB">
        <w:rPr>
          <w:sz w:val="24"/>
          <w:szCs w:val="24"/>
        </w:rPr>
        <w:t xml:space="preserve">Школьный этап. 2017/2018 г. </w:t>
      </w:r>
      <w:r w:rsidR="003E321D">
        <w:rPr>
          <w:sz w:val="24"/>
          <w:szCs w:val="24"/>
        </w:rPr>
        <w:t>9</w:t>
      </w:r>
      <w:r w:rsidRPr="006526DB">
        <w:rPr>
          <w:sz w:val="24"/>
          <w:szCs w:val="24"/>
        </w:rPr>
        <w:t xml:space="preserve"> класс.</w:t>
      </w:r>
    </w:p>
    <w:p w:rsidR="006A3E78" w:rsidRPr="006526DB" w:rsidRDefault="003E321D" w:rsidP="006A3E78">
      <w:pPr>
        <w:pStyle w:val="MyTitul"/>
        <w:spacing w:before="0" w:line="240" w:lineRule="auto"/>
        <w:rPr>
          <w:sz w:val="24"/>
          <w:szCs w:val="24"/>
        </w:rPr>
      </w:pPr>
      <w:r>
        <w:rPr>
          <w:sz w:val="24"/>
          <w:szCs w:val="24"/>
        </w:rPr>
        <w:t>Критерии</w:t>
      </w:r>
    </w:p>
    <w:p w:rsidR="00B56596" w:rsidRDefault="00D30E1A" w:rsidP="00E31BCE">
      <w:pPr>
        <w:pStyle w:val="MyTitul-2"/>
        <w:spacing w:line="240" w:lineRule="auto"/>
        <w:rPr>
          <w:sz w:val="24"/>
          <w:szCs w:val="24"/>
        </w:rPr>
      </w:pPr>
      <w:r w:rsidRPr="006526DB">
        <w:rPr>
          <w:sz w:val="24"/>
          <w:szCs w:val="24"/>
        </w:rPr>
        <w:t>Задача 9-1.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183"/>
      </w:tblGrid>
      <w:tr w:rsidR="00E31BCE" w:rsidRPr="006526DB" w:rsidTr="000C1FC0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CE" w:rsidRPr="00E31BCE" w:rsidRDefault="00E31BCE" w:rsidP="000C1FC0">
            <w:pPr>
              <w:spacing w:line="276" w:lineRule="auto"/>
              <w:rPr>
                <w:b/>
              </w:rPr>
            </w:pPr>
            <w:r w:rsidRPr="006526DB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CE" w:rsidRPr="006526DB" w:rsidRDefault="00E31BCE" w:rsidP="000C1FC0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Баллы</w:t>
            </w:r>
          </w:p>
        </w:tc>
      </w:tr>
      <w:tr w:rsidR="00E31BCE" w:rsidRPr="006526DB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CE" w:rsidRPr="00E31BCE" w:rsidRDefault="00E31BCE" w:rsidP="000C1FC0">
            <w:pPr>
              <w:autoSpaceDE w:val="0"/>
              <w:autoSpaceDN w:val="0"/>
              <w:adjustRightInd w:val="0"/>
              <w:spacing w:line="276" w:lineRule="auto"/>
            </w:pPr>
            <w:r w:rsidRPr="00E31BCE">
              <w:t xml:space="preserve">А.  1. Хлор.  2. Медь.  3. Сера.  4. Азот 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CE" w:rsidRPr="006526DB" w:rsidRDefault="00E31BCE" w:rsidP="000C1FC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E31BCE" w:rsidRPr="00DE0F8C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CE" w:rsidRPr="00331AE6" w:rsidRDefault="00E31BCE" w:rsidP="000C1FC0">
            <w:pPr>
              <w:spacing w:line="276" w:lineRule="auto"/>
              <w:jc w:val="both"/>
            </w:pPr>
            <w:r w:rsidRPr="00E31BCE">
              <w:t>Б.</w:t>
            </w:r>
            <w:r>
              <w:t xml:space="preserve"> </w:t>
            </w:r>
            <w:r w:rsidRPr="00E31BCE">
              <w:t xml:space="preserve"> </w:t>
            </w:r>
            <w:r>
              <w:t xml:space="preserve">Хром: </w:t>
            </w:r>
            <w:r w:rsidRPr="00E31BCE">
              <w:t>24 протона, 24 электрона, 28 нейтронов</w:t>
            </w:r>
            <w:r>
              <w:t xml:space="preserve"> 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CE" w:rsidRPr="006526DB" w:rsidRDefault="00E31BCE" w:rsidP="000C1FC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E31BCE" w:rsidRPr="006526DB" w:rsidTr="000C1FC0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CE" w:rsidRPr="006526DB" w:rsidRDefault="00E31BCE" w:rsidP="000C1FC0">
            <w:pPr>
              <w:spacing w:line="276" w:lineRule="auto"/>
            </w:pPr>
            <w:r w:rsidRPr="006526DB"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1BCE" w:rsidRPr="006526DB" w:rsidRDefault="00E31BCE" w:rsidP="000C1FC0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</w:tr>
    </w:tbl>
    <w:p w:rsidR="00A71CEF" w:rsidRDefault="00D30E1A" w:rsidP="00A71CEF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9-2</w:t>
      </w:r>
      <w:r w:rsidR="00A71CEF" w:rsidRPr="006526DB">
        <w:rPr>
          <w:sz w:val="24"/>
          <w:szCs w:val="24"/>
        </w:rPr>
        <w:t>.</w:t>
      </w:r>
    </w:p>
    <w:p w:rsidR="00DE0F8C" w:rsidRPr="00DF0E9C" w:rsidRDefault="00DE0F8C" w:rsidP="00DE0F8C">
      <w:pPr>
        <w:pStyle w:val="MyTxt"/>
        <w:spacing w:line="240" w:lineRule="auto"/>
        <w:rPr>
          <w:sz w:val="12"/>
          <w:szCs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183"/>
      </w:tblGrid>
      <w:tr w:rsidR="00A71CEF" w:rsidRPr="006526DB" w:rsidTr="005133B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EF" w:rsidRPr="00E31BCE" w:rsidRDefault="00A71CEF" w:rsidP="005133B8">
            <w:pPr>
              <w:spacing w:line="276" w:lineRule="auto"/>
              <w:rPr>
                <w:b/>
              </w:rPr>
            </w:pPr>
            <w:r w:rsidRPr="006526DB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EF" w:rsidRPr="006526DB" w:rsidRDefault="00A71CEF" w:rsidP="005133B8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Баллы</w:t>
            </w:r>
          </w:p>
        </w:tc>
      </w:tr>
      <w:tr w:rsidR="00A71CEF" w:rsidRPr="006526DB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8C" w:rsidRPr="00DE0F8C" w:rsidRDefault="00DE0F8C" w:rsidP="00DE0F8C">
            <w:pPr>
              <w:autoSpaceDE w:val="0"/>
              <w:autoSpaceDN w:val="0"/>
              <w:adjustRightInd w:val="0"/>
              <w:spacing w:line="276" w:lineRule="auto"/>
            </w:pPr>
            <w:r w:rsidRPr="00A71CEF">
              <w:t>Мрамор – это природный карбонат кальция, который реагирует с кислотой по уравнению:</w:t>
            </w:r>
            <w:r>
              <w:t xml:space="preserve"> </w:t>
            </w:r>
            <w:proofErr w:type="spellStart"/>
            <w:r w:rsidRPr="00A71CEF">
              <w:rPr>
                <w:lang w:val="en-US"/>
              </w:rPr>
              <w:t>CaCO</w:t>
            </w:r>
            <w:proofErr w:type="spellEnd"/>
            <w:r w:rsidRPr="00DE0F8C">
              <w:rPr>
                <w:vertAlign w:val="subscript"/>
              </w:rPr>
              <w:t>3</w:t>
            </w:r>
            <w:r w:rsidRPr="00DE0F8C">
              <w:t xml:space="preserve"> + 2</w:t>
            </w:r>
            <w:proofErr w:type="spellStart"/>
            <w:r w:rsidRPr="00A71CEF">
              <w:rPr>
                <w:lang w:val="en-US"/>
              </w:rPr>
              <w:t>HCl</w:t>
            </w:r>
            <w:proofErr w:type="spellEnd"/>
            <w:r w:rsidRPr="00DE0F8C">
              <w:t xml:space="preserve"> = </w:t>
            </w:r>
            <w:proofErr w:type="spellStart"/>
            <w:r w:rsidRPr="00A71CEF">
              <w:rPr>
                <w:lang w:val="en-US"/>
              </w:rPr>
              <w:t>CaCl</w:t>
            </w:r>
            <w:proofErr w:type="spellEnd"/>
            <w:r w:rsidRPr="00DE0F8C">
              <w:rPr>
                <w:vertAlign w:val="subscript"/>
              </w:rPr>
              <w:t>2</w:t>
            </w:r>
            <w:r w:rsidRPr="00DE0F8C">
              <w:t xml:space="preserve"> + </w:t>
            </w:r>
            <w:r w:rsidRPr="00A71CEF">
              <w:rPr>
                <w:lang w:val="en-US"/>
              </w:rPr>
              <w:t>H</w:t>
            </w:r>
            <w:r w:rsidRPr="00DE0F8C">
              <w:rPr>
                <w:vertAlign w:val="subscript"/>
              </w:rPr>
              <w:t>2</w:t>
            </w:r>
            <w:r w:rsidRPr="00A71CEF">
              <w:rPr>
                <w:lang w:val="en-US"/>
              </w:rPr>
              <w:t>O</w:t>
            </w:r>
            <w:r w:rsidRPr="00DE0F8C">
              <w:t xml:space="preserve"> + </w:t>
            </w:r>
            <w:r w:rsidRPr="00A71CEF">
              <w:rPr>
                <w:lang w:val="en-US"/>
              </w:rPr>
              <w:t>CO</w:t>
            </w:r>
            <w:r w:rsidRPr="00DE0F8C">
              <w:rPr>
                <w:vertAlign w:val="subscript"/>
              </w:rPr>
              <w:t>2</w:t>
            </w:r>
            <w:r w:rsidRPr="00DE0F8C">
              <w:t xml:space="preserve"> ↑</w:t>
            </w:r>
          </w:p>
          <w:p w:rsidR="00A71CEF" w:rsidRPr="00DE0F8C" w:rsidRDefault="00DE0F8C" w:rsidP="00DE0F8C">
            <w:pPr>
              <w:autoSpaceDE w:val="0"/>
              <w:autoSpaceDN w:val="0"/>
              <w:adjustRightInd w:val="0"/>
              <w:spacing w:line="276" w:lineRule="auto"/>
            </w:pPr>
            <w:r w:rsidRPr="00A71CEF">
              <w:t>Углекислый газ, выделение которого мог наблюдать химик, улетает из колбы, поэтому ее</w:t>
            </w:r>
            <w:r>
              <w:t xml:space="preserve"> </w:t>
            </w:r>
            <w:r w:rsidRPr="00A71CEF">
              <w:t>масса оказалась меньше массы колбы с исходными веществами.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8C" w:rsidRDefault="00DE0F8C" w:rsidP="005133B8">
            <w:pPr>
              <w:spacing w:line="276" w:lineRule="auto"/>
              <w:jc w:val="center"/>
              <w:rPr>
                <w:b/>
              </w:rPr>
            </w:pPr>
          </w:p>
          <w:p w:rsidR="00A71CEF" w:rsidRDefault="00DE0F8C" w:rsidP="005133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  <w:p w:rsidR="00DE0F8C" w:rsidRDefault="00DE0F8C" w:rsidP="005133B8">
            <w:pPr>
              <w:spacing w:line="276" w:lineRule="auto"/>
              <w:jc w:val="center"/>
              <w:rPr>
                <w:b/>
              </w:rPr>
            </w:pPr>
          </w:p>
          <w:p w:rsidR="00DE0F8C" w:rsidRPr="006526DB" w:rsidRDefault="00DE0F8C" w:rsidP="00DE0F8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71CEF" w:rsidRPr="00DE0F8C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8C" w:rsidRPr="00A71CEF" w:rsidRDefault="00DE0F8C" w:rsidP="00DE0F8C">
            <w:pPr>
              <w:autoSpaceDE w:val="0"/>
              <w:autoSpaceDN w:val="0"/>
              <w:adjustRightInd w:val="0"/>
              <w:spacing w:line="276" w:lineRule="auto"/>
            </w:pPr>
            <w:r w:rsidRPr="00A71CEF">
              <w:t>Найдем массу и количество вещества углекислого газа:</w:t>
            </w:r>
          </w:p>
          <w:p w:rsidR="00A71CEF" w:rsidRPr="00DE0F8C" w:rsidRDefault="00DE0F8C" w:rsidP="00DE0F8C">
            <w:pPr>
              <w:spacing w:line="276" w:lineRule="auto"/>
              <w:jc w:val="both"/>
              <w:rPr>
                <w:lang w:val="en-US"/>
              </w:rPr>
            </w:pPr>
            <w:r w:rsidRPr="00A71CEF">
              <w:rPr>
                <w:lang w:val="en-US"/>
              </w:rPr>
              <w:t>m(CO</w:t>
            </w:r>
            <w:r w:rsidRPr="00DE0F8C">
              <w:rPr>
                <w:vertAlign w:val="subscript"/>
                <w:lang w:val="en-US"/>
              </w:rPr>
              <w:t>2</w:t>
            </w:r>
            <w:r w:rsidRPr="00A71CEF">
              <w:rPr>
                <w:lang w:val="en-US"/>
              </w:rPr>
              <w:t>) = 156,7</w:t>
            </w:r>
            <w:r w:rsidRPr="00DE0F8C">
              <w:rPr>
                <w:lang w:val="en-US"/>
              </w:rPr>
              <w:t xml:space="preserve"> </w:t>
            </w:r>
            <w:r w:rsidRPr="00A71CEF">
              <w:rPr>
                <w:lang w:val="en-US"/>
              </w:rPr>
              <w:t>-</w:t>
            </w:r>
            <w:r w:rsidRPr="00DE0F8C">
              <w:rPr>
                <w:lang w:val="en-US"/>
              </w:rPr>
              <w:t xml:space="preserve"> </w:t>
            </w:r>
            <w:r w:rsidRPr="00A71CEF">
              <w:rPr>
                <w:lang w:val="en-US"/>
              </w:rPr>
              <w:t xml:space="preserve">155,3 = 1,4 </w:t>
            </w:r>
            <w:r w:rsidRPr="00A71CEF">
              <w:t>г</w:t>
            </w:r>
            <w:r w:rsidRPr="00A71CEF">
              <w:rPr>
                <w:lang w:val="en-US"/>
              </w:rPr>
              <w:t xml:space="preserve">; </w:t>
            </w:r>
            <w:r w:rsidRPr="00DE0F8C">
              <w:rPr>
                <w:lang w:val="en-US"/>
              </w:rPr>
              <w:t xml:space="preserve"> </w:t>
            </w:r>
            <w:r w:rsidRPr="00A71CEF">
              <w:rPr>
                <w:lang w:val="en-US"/>
              </w:rPr>
              <w:t>n(CO</w:t>
            </w:r>
            <w:r w:rsidRPr="00DE0F8C">
              <w:rPr>
                <w:vertAlign w:val="subscript"/>
                <w:lang w:val="en-US"/>
              </w:rPr>
              <w:t>2</w:t>
            </w:r>
            <w:r w:rsidRPr="00A71CEF">
              <w:rPr>
                <w:lang w:val="en-US"/>
              </w:rPr>
              <w:t xml:space="preserve">) = 1,4/ 44 = 0,0318 </w:t>
            </w:r>
            <w:r w:rsidRPr="00A71CEF">
              <w:t>моль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8C" w:rsidRPr="00DE0F8C" w:rsidRDefault="00DE0F8C" w:rsidP="005133B8">
            <w:pPr>
              <w:spacing w:line="276" w:lineRule="auto"/>
              <w:jc w:val="center"/>
              <w:rPr>
                <w:b/>
                <w:lang w:val="en-US"/>
              </w:rPr>
            </w:pPr>
          </w:p>
          <w:p w:rsidR="00DE0F8C" w:rsidRPr="006526DB" w:rsidRDefault="00DE0F8C" w:rsidP="00DE0F8C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1CEF" w:rsidRPr="00DE0F8C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8C" w:rsidRPr="00A71CEF" w:rsidRDefault="00DE0F8C" w:rsidP="00DE0F8C">
            <w:pPr>
              <w:autoSpaceDE w:val="0"/>
              <w:autoSpaceDN w:val="0"/>
              <w:adjustRightInd w:val="0"/>
              <w:spacing w:line="276" w:lineRule="auto"/>
            </w:pPr>
            <w:r w:rsidRPr="00A71CEF">
              <w:t>По уравнению реакции n(CaCO</w:t>
            </w:r>
            <w:r w:rsidRPr="00DE0F8C">
              <w:rPr>
                <w:vertAlign w:val="subscript"/>
              </w:rPr>
              <w:t>3</w:t>
            </w:r>
            <w:r w:rsidRPr="00A71CEF">
              <w:t>) = n(CO2) = 0,0318 моль</w:t>
            </w:r>
          </w:p>
          <w:p w:rsidR="00A71CEF" w:rsidRPr="00DE0F8C" w:rsidRDefault="00DE0F8C" w:rsidP="00DE0F8C">
            <w:pPr>
              <w:spacing w:line="276" w:lineRule="auto"/>
              <w:jc w:val="both"/>
            </w:pPr>
            <w:r w:rsidRPr="00A71CEF">
              <w:t>M(CaCO</w:t>
            </w:r>
            <w:r w:rsidRPr="00DE0F8C">
              <w:rPr>
                <w:vertAlign w:val="subscript"/>
              </w:rPr>
              <w:t>3</w:t>
            </w:r>
            <w:r w:rsidRPr="00A71CEF">
              <w:t xml:space="preserve">) = 100 г/моль; </w:t>
            </w:r>
            <w:r>
              <w:t xml:space="preserve">  </w:t>
            </w:r>
            <w:r w:rsidRPr="00A71CEF">
              <w:t>m(CaCO</w:t>
            </w:r>
            <w:r w:rsidRPr="00DE0F8C">
              <w:rPr>
                <w:vertAlign w:val="subscript"/>
              </w:rPr>
              <w:t>3</w:t>
            </w:r>
            <w:r>
              <w:t xml:space="preserve">) = n </w:t>
            </w:r>
            <w:r w:rsidRPr="00DE0F8C">
              <w:rPr>
                <w:b/>
              </w:rPr>
              <w:t>·</w:t>
            </w:r>
            <w:r>
              <w:t xml:space="preserve"> </w:t>
            </w:r>
            <w:r w:rsidRPr="00A71CEF">
              <w:t>M = 0,0318</w:t>
            </w:r>
            <w:r>
              <w:t xml:space="preserve"> </w:t>
            </w:r>
            <w:r w:rsidRPr="00DE0F8C">
              <w:rPr>
                <w:b/>
              </w:rPr>
              <w:t>·</w:t>
            </w:r>
            <w:r>
              <w:rPr>
                <w:b/>
              </w:rPr>
              <w:t xml:space="preserve"> </w:t>
            </w:r>
            <w:r w:rsidRPr="00A71CEF">
              <w:t>100 = 3,18 г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8C" w:rsidRDefault="00DE0F8C" w:rsidP="005133B8">
            <w:pPr>
              <w:spacing w:line="276" w:lineRule="auto"/>
              <w:jc w:val="center"/>
              <w:rPr>
                <w:b/>
              </w:rPr>
            </w:pPr>
          </w:p>
          <w:p w:rsidR="00A71CEF" w:rsidRPr="006526DB" w:rsidRDefault="00DE0F8C" w:rsidP="005133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1CEF" w:rsidRPr="00DE0F8C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8C" w:rsidRPr="00A71CEF" w:rsidRDefault="00DE0F8C" w:rsidP="00DE0F8C">
            <w:pPr>
              <w:autoSpaceDE w:val="0"/>
              <w:autoSpaceDN w:val="0"/>
              <w:adjustRightInd w:val="0"/>
              <w:spacing w:line="276" w:lineRule="auto"/>
            </w:pPr>
            <w:r w:rsidRPr="00A71CEF">
              <w:t>По уравнению реакции n(CaCl</w:t>
            </w:r>
            <w:r w:rsidRPr="00DE0F8C">
              <w:rPr>
                <w:vertAlign w:val="subscript"/>
              </w:rPr>
              <w:t>2</w:t>
            </w:r>
            <w:r w:rsidRPr="00A71CEF">
              <w:t>) = n(CO2) = 0,0318 моль</w:t>
            </w:r>
          </w:p>
          <w:p w:rsidR="00A71CEF" w:rsidRPr="00DE0F8C" w:rsidRDefault="00DE0F8C" w:rsidP="00DE0F8C">
            <w:pPr>
              <w:spacing w:line="276" w:lineRule="auto"/>
              <w:jc w:val="both"/>
            </w:pPr>
            <w:r w:rsidRPr="00A71CEF">
              <w:t>M(CaCl</w:t>
            </w:r>
            <w:r w:rsidRPr="00DE0F8C">
              <w:rPr>
                <w:vertAlign w:val="subscript"/>
              </w:rPr>
              <w:t>2</w:t>
            </w:r>
            <w:r w:rsidRPr="00A71CEF">
              <w:t>) = 111 г/моль; m(CaCl</w:t>
            </w:r>
            <w:r w:rsidRPr="00DE0F8C">
              <w:rPr>
                <w:vertAlign w:val="subscript"/>
              </w:rPr>
              <w:t>2</w:t>
            </w:r>
            <w:r w:rsidRPr="00A71CEF">
              <w:t>) = 0,0318</w:t>
            </w:r>
            <w:r>
              <w:t xml:space="preserve"> </w:t>
            </w:r>
            <w:r w:rsidRPr="00DE0F8C">
              <w:rPr>
                <w:b/>
              </w:rPr>
              <w:t>·</w:t>
            </w:r>
            <w:r>
              <w:rPr>
                <w:b/>
              </w:rPr>
              <w:t xml:space="preserve"> </w:t>
            </w:r>
            <w:r w:rsidRPr="00A71CEF">
              <w:t>111 = 3,53 г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8C" w:rsidRDefault="00DE0F8C" w:rsidP="005133B8">
            <w:pPr>
              <w:spacing w:line="276" w:lineRule="auto"/>
              <w:jc w:val="center"/>
              <w:rPr>
                <w:b/>
              </w:rPr>
            </w:pPr>
          </w:p>
          <w:p w:rsidR="00A71CEF" w:rsidRPr="006526DB" w:rsidRDefault="00DE0F8C" w:rsidP="005133B8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</w:tr>
      <w:tr w:rsidR="00A71CEF" w:rsidRPr="00DE0F8C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8C" w:rsidRPr="00DE0F8C" w:rsidRDefault="00DE0F8C" w:rsidP="00DE0F8C">
            <w:pPr>
              <w:autoSpaceDE w:val="0"/>
              <w:autoSpaceDN w:val="0"/>
              <w:adjustRightInd w:val="0"/>
              <w:spacing w:line="276" w:lineRule="auto"/>
            </w:pPr>
            <w:r w:rsidRPr="00DE0F8C">
              <w:t xml:space="preserve">Масса полученного </w:t>
            </w:r>
            <w:r w:rsidR="00BC0CAD">
              <w:t>раствора: 155,3 – 102 = 53,3</w:t>
            </w:r>
            <w:r w:rsidRPr="00DE0F8C">
              <w:t xml:space="preserve"> г</w:t>
            </w:r>
          </w:p>
          <w:p w:rsidR="00A71CEF" w:rsidRPr="00DE0F8C" w:rsidRDefault="00DE0F8C" w:rsidP="00DE0F8C">
            <w:pPr>
              <w:spacing w:line="276" w:lineRule="auto"/>
              <w:jc w:val="both"/>
            </w:pPr>
            <w:r w:rsidRPr="00DE0F8C">
              <w:t xml:space="preserve">Массовая доля </w:t>
            </w:r>
            <w:proofErr w:type="spellStart"/>
            <w:r w:rsidRPr="00DE0F8C">
              <w:t>w</w:t>
            </w:r>
            <w:proofErr w:type="spellEnd"/>
            <w:r w:rsidRPr="00DE0F8C">
              <w:t>(CaCl</w:t>
            </w:r>
            <w:r w:rsidRPr="00DE0F8C">
              <w:rPr>
                <w:vertAlign w:val="subscript"/>
              </w:rPr>
              <w:t>2</w:t>
            </w:r>
            <w:r w:rsidRPr="00DE0F8C">
              <w:t xml:space="preserve">) = </w:t>
            </w:r>
            <w:proofErr w:type="spellStart"/>
            <w:r w:rsidRPr="00DE0F8C">
              <w:t>m</w:t>
            </w:r>
            <w:proofErr w:type="spellEnd"/>
            <w:r w:rsidRPr="00DE0F8C">
              <w:t>(CaCl</w:t>
            </w:r>
            <w:r w:rsidRPr="00DE0F8C">
              <w:rPr>
                <w:vertAlign w:val="subscript"/>
              </w:rPr>
              <w:t>2</w:t>
            </w:r>
            <w:r w:rsidR="00BC0CAD">
              <w:t>)/</w:t>
            </w:r>
            <w:proofErr w:type="spellStart"/>
            <w:r w:rsidR="00BC0CAD">
              <w:t>m</w:t>
            </w:r>
            <w:proofErr w:type="spellEnd"/>
            <w:r w:rsidR="00BC0CAD">
              <w:t>(</w:t>
            </w:r>
            <w:proofErr w:type="spellStart"/>
            <w:r w:rsidR="00BC0CAD">
              <w:t>p-pa</w:t>
            </w:r>
            <w:proofErr w:type="spellEnd"/>
            <w:r w:rsidR="00BC0CAD">
              <w:t>) = 3,53/53,3 = 0,0645 = 6,62</w:t>
            </w:r>
            <w:r w:rsidRPr="00DE0F8C">
              <w:t>%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E0F8C" w:rsidRDefault="00DE0F8C" w:rsidP="005133B8">
            <w:pPr>
              <w:spacing w:line="276" w:lineRule="auto"/>
              <w:jc w:val="center"/>
            </w:pPr>
          </w:p>
          <w:p w:rsidR="00A71CEF" w:rsidRPr="00DE0F8C" w:rsidRDefault="00DE0F8C" w:rsidP="005133B8">
            <w:pPr>
              <w:spacing w:line="276" w:lineRule="auto"/>
              <w:jc w:val="center"/>
              <w:rPr>
                <w:b/>
              </w:rPr>
            </w:pPr>
            <w:r w:rsidRPr="00DE0F8C">
              <w:rPr>
                <w:b/>
              </w:rPr>
              <w:t>2</w:t>
            </w:r>
          </w:p>
        </w:tc>
      </w:tr>
      <w:tr w:rsidR="00A71CEF" w:rsidRPr="006526DB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EF" w:rsidRPr="006526DB" w:rsidRDefault="00A71CEF" w:rsidP="005133B8">
            <w:pPr>
              <w:spacing w:line="276" w:lineRule="auto"/>
            </w:pPr>
            <w:r w:rsidRPr="006526DB"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1CEF" w:rsidRPr="006526DB" w:rsidRDefault="00A71CEF" w:rsidP="005133B8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10</w:t>
            </w:r>
          </w:p>
        </w:tc>
      </w:tr>
    </w:tbl>
    <w:p w:rsidR="006A3E78" w:rsidRPr="006526DB" w:rsidRDefault="00D30E1A" w:rsidP="006A3E78">
      <w:pPr>
        <w:pStyle w:val="MyTitul-2"/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Задача 9-3</w:t>
      </w:r>
      <w:r w:rsidR="006A3E78" w:rsidRPr="006526DB">
        <w:rPr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388"/>
        <w:gridCol w:w="1183"/>
      </w:tblGrid>
      <w:tr w:rsidR="006A3E78" w:rsidRPr="006526DB" w:rsidTr="005133B8">
        <w:trPr>
          <w:trHeight w:val="282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E31BCE" w:rsidRDefault="006A3E78" w:rsidP="00C3782F">
            <w:pPr>
              <w:spacing w:line="276" w:lineRule="auto"/>
              <w:rPr>
                <w:b/>
              </w:rPr>
            </w:pPr>
            <w:r w:rsidRPr="006526DB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Баллы</w:t>
            </w:r>
          </w:p>
        </w:tc>
      </w:tr>
      <w:tr w:rsidR="006A3E78" w:rsidRPr="006526DB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893A97" w:rsidRDefault="006A3E78" w:rsidP="00C3782F">
            <w:pPr>
              <w:spacing w:line="276" w:lineRule="auto"/>
              <w:jc w:val="both"/>
            </w:pPr>
            <w:r w:rsidRPr="006526DB">
              <w:rPr>
                <w:lang w:val="en-US"/>
              </w:rPr>
              <w:t>3Fe + 2O</w:t>
            </w:r>
            <w:r w:rsidRPr="006526DB">
              <w:rPr>
                <w:vertAlign w:val="subscript"/>
                <w:lang w:val="en-US"/>
              </w:rPr>
              <w:t>2</w:t>
            </w:r>
            <w:r w:rsidRPr="006526DB">
              <w:rPr>
                <w:lang w:val="en-US"/>
              </w:rPr>
              <w:t xml:space="preserve"> = Fe</w:t>
            </w:r>
            <w:r w:rsidRPr="006526DB">
              <w:rPr>
                <w:vertAlign w:val="subscript"/>
                <w:lang w:val="en-US"/>
              </w:rPr>
              <w:t>3</w:t>
            </w:r>
            <w:r w:rsidRPr="006526DB">
              <w:rPr>
                <w:lang w:val="en-US"/>
              </w:rPr>
              <w:t>O</w:t>
            </w:r>
            <w:r w:rsidRPr="006526DB">
              <w:rPr>
                <w:vertAlign w:val="subscript"/>
                <w:lang w:val="en-US"/>
              </w:rPr>
              <w:t>4</w:t>
            </w:r>
            <w:r w:rsidR="00893A97">
              <w:rPr>
                <w:vertAlign w:val="subscript"/>
              </w:rPr>
              <w:t xml:space="preserve"> 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1</w:t>
            </w:r>
          </w:p>
        </w:tc>
      </w:tr>
      <w:tr w:rsidR="006A3E78" w:rsidRPr="006526DB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both"/>
              <w:rPr>
                <w:lang w:val="en-US"/>
              </w:rPr>
            </w:pPr>
            <w:r w:rsidRPr="006526DB">
              <w:rPr>
                <w:lang w:val="en-US"/>
              </w:rPr>
              <w:t>Fe</w:t>
            </w:r>
            <w:r w:rsidRPr="006526DB">
              <w:rPr>
                <w:vertAlign w:val="subscript"/>
                <w:lang w:val="en-US"/>
              </w:rPr>
              <w:t>3</w:t>
            </w:r>
            <w:r w:rsidRPr="006526DB">
              <w:rPr>
                <w:lang w:val="en-US"/>
              </w:rPr>
              <w:t>O</w:t>
            </w:r>
            <w:r w:rsidRPr="006526DB">
              <w:rPr>
                <w:vertAlign w:val="subscript"/>
                <w:lang w:val="en-US"/>
              </w:rPr>
              <w:t>4</w:t>
            </w:r>
            <w:r w:rsidRPr="006526DB">
              <w:rPr>
                <w:lang w:val="en-US"/>
              </w:rPr>
              <w:t xml:space="preserve"> + 8HCl = FeCl</w:t>
            </w:r>
            <w:r w:rsidRPr="006526DB">
              <w:rPr>
                <w:vertAlign w:val="subscript"/>
                <w:lang w:val="en-US"/>
              </w:rPr>
              <w:t>2</w:t>
            </w:r>
            <w:r w:rsidRPr="006526DB">
              <w:rPr>
                <w:lang w:val="en-US"/>
              </w:rPr>
              <w:t xml:space="preserve"> + 2FeCl</w:t>
            </w:r>
            <w:r w:rsidRPr="006526DB">
              <w:rPr>
                <w:vertAlign w:val="subscript"/>
                <w:lang w:val="en-US"/>
              </w:rPr>
              <w:t>3</w:t>
            </w:r>
            <w:r w:rsidRPr="006526DB">
              <w:rPr>
                <w:lang w:val="en-US"/>
              </w:rPr>
              <w:t xml:space="preserve"> + 4H</w:t>
            </w:r>
            <w:r w:rsidRPr="006526DB">
              <w:rPr>
                <w:vertAlign w:val="subscript"/>
                <w:lang w:val="en-US"/>
              </w:rPr>
              <w:t>2</w:t>
            </w:r>
            <w:r w:rsidRPr="006526DB">
              <w:rPr>
                <w:lang w:val="en-US"/>
              </w:rPr>
              <w:t>O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2</w:t>
            </w:r>
          </w:p>
        </w:tc>
      </w:tr>
      <w:tr w:rsidR="006A3E78" w:rsidRPr="006526DB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both"/>
              <w:rPr>
                <w:lang w:val="en-US"/>
              </w:rPr>
            </w:pPr>
            <w:r w:rsidRPr="006526DB">
              <w:rPr>
                <w:lang w:val="en-US"/>
              </w:rPr>
              <w:t>FeCl</w:t>
            </w:r>
            <w:r w:rsidRPr="006526DB">
              <w:rPr>
                <w:vertAlign w:val="subscript"/>
                <w:lang w:val="en-US"/>
              </w:rPr>
              <w:t>2</w:t>
            </w:r>
            <w:r w:rsidRPr="006526DB">
              <w:rPr>
                <w:lang w:val="en-US"/>
              </w:rPr>
              <w:t>+ 2NaOH = Fe(OH)</w:t>
            </w:r>
            <w:r w:rsidRPr="006526DB">
              <w:rPr>
                <w:vertAlign w:val="subscript"/>
                <w:lang w:val="en-US"/>
              </w:rPr>
              <w:t>2</w:t>
            </w:r>
            <w:r w:rsidRPr="006526DB">
              <w:rPr>
                <w:lang w:val="en-US"/>
              </w:rPr>
              <w:t xml:space="preserve"> ↓ + 2NaCl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1</w:t>
            </w:r>
          </w:p>
        </w:tc>
      </w:tr>
      <w:tr w:rsidR="006A3E78" w:rsidRPr="006526DB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both"/>
              <w:rPr>
                <w:lang w:val="en-US"/>
              </w:rPr>
            </w:pPr>
            <w:r w:rsidRPr="006526DB">
              <w:rPr>
                <w:lang w:val="en-US"/>
              </w:rPr>
              <w:t>FeCl</w:t>
            </w:r>
            <w:r w:rsidRPr="006526DB">
              <w:rPr>
                <w:vertAlign w:val="subscript"/>
                <w:lang w:val="en-US"/>
              </w:rPr>
              <w:t>3</w:t>
            </w:r>
            <w:r w:rsidRPr="006526DB">
              <w:rPr>
                <w:lang w:val="en-US"/>
              </w:rPr>
              <w:t xml:space="preserve"> + 3NaOH = Fe(OH)</w:t>
            </w:r>
            <w:r w:rsidRPr="006526DB">
              <w:rPr>
                <w:vertAlign w:val="subscript"/>
                <w:lang w:val="en-US"/>
              </w:rPr>
              <w:t>3</w:t>
            </w:r>
            <w:r w:rsidRPr="006526DB">
              <w:rPr>
                <w:lang w:val="en-US"/>
              </w:rPr>
              <w:t xml:space="preserve"> ↓ + 3NaCl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1</w:t>
            </w:r>
          </w:p>
        </w:tc>
      </w:tr>
      <w:tr w:rsidR="006A3E78" w:rsidRPr="006526DB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331AE6" w:rsidRDefault="006A3E78" w:rsidP="00C3782F">
            <w:pPr>
              <w:spacing w:line="276" w:lineRule="auto"/>
              <w:jc w:val="both"/>
            </w:pPr>
            <w:r w:rsidRPr="00331AE6">
              <w:t>2</w:t>
            </w:r>
            <w:r w:rsidRPr="006526DB">
              <w:rPr>
                <w:lang w:val="en-US"/>
              </w:rPr>
              <w:t>Fe</w:t>
            </w:r>
            <w:r w:rsidRPr="00331AE6">
              <w:t>(</w:t>
            </w:r>
            <w:r w:rsidRPr="006526DB">
              <w:rPr>
                <w:lang w:val="en-US"/>
              </w:rPr>
              <w:t>OH</w:t>
            </w:r>
            <w:r w:rsidRPr="00331AE6">
              <w:t>)</w:t>
            </w:r>
            <w:r w:rsidRPr="00331AE6">
              <w:rPr>
                <w:vertAlign w:val="subscript"/>
              </w:rPr>
              <w:t>3</w:t>
            </w:r>
            <w:r w:rsidRPr="00331AE6">
              <w:t xml:space="preserve">+ </w:t>
            </w:r>
            <w:r w:rsidRPr="006526DB">
              <w:rPr>
                <w:lang w:val="en-US"/>
              </w:rPr>
              <w:t>Fe</w:t>
            </w:r>
            <w:r w:rsidRPr="00331AE6">
              <w:t>(</w:t>
            </w:r>
            <w:r w:rsidRPr="006526DB">
              <w:rPr>
                <w:lang w:val="en-US"/>
              </w:rPr>
              <w:t>OH</w:t>
            </w:r>
            <w:r w:rsidRPr="00331AE6">
              <w:t>)</w:t>
            </w:r>
            <w:r w:rsidRPr="00331AE6">
              <w:rPr>
                <w:vertAlign w:val="subscript"/>
              </w:rPr>
              <w:t>2</w:t>
            </w:r>
            <w:r w:rsidRPr="00331AE6">
              <w:t xml:space="preserve"> → </w:t>
            </w:r>
            <w:r w:rsidRPr="006526DB">
              <w:rPr>
                <w:lang w:val="en-US"/>
              </w:rPr>
              <w:t>Fe</w:t>
            </w:r>
            <w:r w:rsidRPr="00331AE6">
              <w:rPr>
                <w:vertAlign w:val="subscript"/>
              </w:rPr>
              <w:t>3</w:t>
            </w:r>
            <w:r w:rsidRPr="006526DB">
              <w:rPr>
                <w:lang w:val="en-US"/>
              </w:rPr>
              <w:t>O</w:t>
            </w:r>
            <w:r w:rsidRPr="00331AE6">
              <w:rPr>
                <w:vertAlign w:val="subscript"/>
              </w:rPr>
              <w:t>4</w:t>
            </w:r>
            <w:r w:rsidRPr="00331AE6">
              <w:t xml:space="preserve">  + 4</w:t>
            </w:r>
            <w:r w:rsidRPr="006526DB">
              <w:rPr>
                <w:lang w:val="en-US"/>
              </w:rPr>
              <w:t>H</w:t>
            </w:r>
            <w:r w:rsidRPr="00331AE6">
              <w:rPr>
                <w:vertAlign w:val="subscript"/>
              </w:rPr>
              <w:t>2</w:t>
            </w:r>
            <w:r w:rsidRPr="006526DB">
              <w:rPr>
                <w:lang w:val="en-US"/>
              </w:rPr>
              <w:t>O</w:t>
            </w:r>
            <w:r w:rsidRPr="00331AE6">
              <w:t xml:space="preserve">        (</w:t>
            </w:r>
            <w:r w:rsidRPr="006526DB">
              <w:rPr>
                <w:lang w:val="en-US"/>
              </w:rPr>
              <w:t>t</w:t>
            </w:r>
            <w:r w:rsidRPr="00331AE6">
              <w:t xml:space="preserve">, </w:t>
            </w:r>
            <w:r w:rsidRPr="006526DB">
              <w:t>инертная</w:t>
            </w:r>
            <w:r w:rsidRPr="00331AE6">
              <w:t xml:space="preserve"> </w:t>
            </w:r>
            <w:r w:rsidRPr="006526DB">
              <w:t>атмосфера</w:t>
            </w:r>
            <w:r w:rsidRPr="00331AE6">
              <w:t>)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2</w:t>
            </w:r>
          </w:p>
        </w:tc>
      </w:tr>
      <w:tr w:rsidR="006A3E78" w:rsidRPr="006526DB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pStyle w:val="1"/>
              <w:spacing w:line="276" w:lineRule="auto"/>
              <w:jc w:val="both"/>
              <w:rPr>
                <w:sz w:val="24"/>
                <w:szCs w:val="24"/>
              </w:rPr>
            </w:pPr>
            <w:r w:rsidRPr="006526DB">
              <w:rPr>
                <w:sz w:val="24"/>
                <w:szCs w:val="24"/>
              </w:rPr>
              <w:t xml:space="preserve">Вещества: А - </w:t>
            </w:r>
            <w:r w:rsidRPr="006526DB">
              <w:rPr>
                <w:sz w:val="24"/>
                <w:szCs w:val="24"/>
                <w:lang w:val="en-US"/>
              </w:rPr>
              <w:t>Fe</w:t>
            </w:r>
            <w:r w:rsidRPr="006526DB">
              <w:rPr>
                <w:sz w:val="24"/>
                <w:szCs w:val="24"/>
                <w:vertAlign w:val="subscript"/>
              </w:rPr>
              <w:t>3</w:t>
            </w:r>
            <w:r w:rsidRPr="006526DB">
              <w:rPr>
                <w:sz w:val="24"/>
                <w:szCs w:val="24"/>
                <w:lang w:val="en-US"/>
              </w:rPr>
              <w:t>O</w:t>
            </w:r>
            <w:r w:rsidRPr="006526DB">
              <w:rPr>
                <w:sz w:val="24"/>
                <w:szCs w:val="24"/>
                <w:vertAlign w:val="subscript"/>
              </w:rPr>
              <w:t>4</w:t>
            </w:r>
            <w:proofErr w:type="gramStart"/>
            <w:r w:rsidRPr="006526DB">
              <w:rPr>
                <w:sz w:val="24"/>
                <w:szCs w:val="24"/>
              </w:rPr>
              <w:t xml:space="preserve"> ;</w:t>
            </w:r>
            <w:proofErr w:type="gramEnd"/>
            <w:r w:rsidRPr="006526DB">
              <w:rPr>
                <w:sz w:val="24"/>
                <w:szCs w:val="24"/>
              </w:rPr>
              <w:t xml:space="preserve"> В  и  С - </w:t>
            </w:r>
            <w:proofErr w:type="spellStart"/>
            <w:r w:rsidRPr="006526DB">
              <w:rPr>
                <w:sz w:val="24"/>
                <w:szCs w:val="24"/>
                <w:lang w:val="en-US"/>
              </w:rPr>
              <w:t>FeCl</w:t>
            </w:r>
            <w:proofErr w:type="spellEnd"/>
            <w:r w:rsidRPr="006526DB">
              <w:rPr>
                <w:sz w:val="24"/>
                <w:szCs w:val="24"/>
                <w:vertAlign w:val="subscript"/>
              </w:rPr>
              <w:t>2</w:t>
            </w:r>
            <w:r w:rsidRPr="006526DB">
              <w:rPr>
                <w:sz w:val="24"/>
                <w:szCs w:val="24"/>
              </w:rPr>
              <w:t xml:space="preserve"> или </w:t>
            </w:r>
            <w:proofErr w:type="spellStart"/>
            <w:r w:rsidRPr="006526DB">
              <w:rPr>
                <w:sz w:val="24"/>
                <w:szCs w:val="24"/>
                <w:lang w:val="en-US"/>
              </w:rPr>
              <w:t>FeCl</w:t>
            </w:r>
            <w:proofErr w:type="spellEnd"/>
            <w:r w:rsidRPr="006526DB">
              <w:rPr>
                <w:sz w:val="24"/>
                <w:szCs w:val="24"/>
                <w:vertAlign w:val="subscript"/>
              </w:rPr>
              <w:t>3</w:t>
            </w:r>
            <w:r w:rsidRPr="006526DB">
              <w:rPr>
                <w:sz w:val="24"/>
                <w:szCs w:val="24"/>
              </w:rPr>
              <w:t xml:space="preserve">; </w:t>
            </w:r>
            <w:r w:rsidRPr="006526DB">
              <w:rPr>
                <w:sz w:val="24"/>
                <w:szCs w:val="24"/>
                <w:lang w:val="en-US"/>
              </w:rPr>
              <w:t>D</w:t>
            </w:r>
            <w:r w:rsidRPr="006526DB">
              <w:rPr>
                <w:sz w:val="24"/>
                <w:szCs w:val="24"/>
              </w:rPr>
              <w:t xml:space="preserve">  и  Е - </w:t>
            </w:r>
            <w:r w:rsidRPr="006526DB">
              <w:rPr>
                <w:sz w:val="24"/>
                <w:szCs w:val="24"/>
                <w:lang w:val="en-US"/>
              </w:rPr>
              <w:t>Fe</w:t>
            </w:r>
            <w:r w:rsidRPr="006526DB">
              <w:rPr>
                <w:sz w:val="24"/>
                <w:szCs w:val="24"/>
              </w:rPr>
              <w:t>(</w:t>
            </w:r>
            <w:r w:rsidRPr="006526DB">
              <w:rPr>
                <w:sz w:val="24"/>
                <w:szCs w:val="24"/>
                <w:lang w:val="en-US"/>
              </w:rPr>
              <w:t>OH</w:t>
            </w:r>
            <w:r w:rsidRPr="006526DB">
              <w:rPr>
                <w:sz w:val="24"/>
                <w:szCs w:val="24"/>
              </w:rPr>
              <w:t>)</w:t>
            </w:r>
            <w:r w:rsidRPr="006526DB">
              <w:rPr>
                <w:sz w:val="24"/>
                <w:szCs w:val="24"/>
                <w:vertAlign w:val="subscript"/>
              </w:rPr>
              <w:t>2</w:t>
            </w:r>
            <w:r w:rsidRPr="006526DB">
              <w:rPr>
                <w:sz w:val="24"/>
                <w:szCs w:val="24"/>
              </w:rPr>
              <w:t xml:space="preserve"> или </w:t>
            </w:r>
            <w:r w:rsidRPr="006526DB">
              <w:rPr>
                <w:sz w:val="24"/>
                <w:szCs w:val="24"/>
                <w:lang w:val="en-US"/>
              </w:rPr>
              <w:t>Fe</w:t>
            </w:r>
            <w:r w:rsidRPr="006526DB">
              <w:rPr>
                <w:sz w:val="24"/>
                <w:szCs w:val="24"/>
              </w:rPr>
              <w:t>(</w:t>
            </w:r>
            <w:r w:rsidRPr="006526DB">
              <w:rPr>
                <w:sz w:val="24"/>
                <w:szCs w:val="24"/>
                <w:lang w:val="en-US"/>
              </w:rPr>
              <w:t>OH</w:t>
            </w:r>
            <w:r w:rsidRPr="006526DB">
              <w:rPr>
                <w:sz w:val="24"/>
                <w:szCs w:val="24"/>
              </w:rPr>
              <w:t>)</w:t>
            </w:r>
            <w:r w:rsidRPr="006526DB">
              <w:rPr>
                <w:sz w:val="24"/>
                <w:szCs w:val="24"/>
                <w:vertAlign w:val="subscript"/>
              </w:rPr>
              <w:t>3</w:t>
            </w:r>
            <w:r w:rsidRPr="006526DB">
              <w:rPr>
                <w:sz w:val="24"/>
                <w:szCs w:val="24"/>
              </w:rPr>
              <w:t>;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3</w:t>
            </w:r>
          </w:p>
        </w:tc>
      </w:tr>
      <w:tr w:rsidR="006A3E78" w:rsidRPr="006526DB" w:rsidTr="005133B8">
        <w:trPr>
          <w:trHeight w:val="279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</w:pPr>
            <w:r w:rsidRPr="006526DB">
              <w:t>Максимальный балл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A3E78" w:rsidRPr="006526DB" w:rsidRDefault="006A3E78" w:rsidP="00C3782F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10</w:t>
            </w:r>
          </w:p>
        </w:tc>
      </w:tr>
    </w:tbl>
    <w:p w:rsidR="006A3E78" w:rsidRPr="00DF0E9C" w:rsidRDefault="006A3E78" w:rsidP="00FB77D8">
      <w:pPr>
        <w:pStyle w:val="MyTxt"/>
        <w:spacing w:line="240" w:lineRule="auto"/>
        <w:rPr>
          <w:b/>
          <w:sz w:val="12"/>
          <w:szCs w:val="12"/>
        </w:rPr>
      </w:pPr>
      <w:bookmarkStart w:id="0" w:name="_GoBack"/>
      <w:bookmarkEnd w:id="0"/>
    </w:p>
    <w:p w:rsidR="006A3E78" w:rsidRPr="006526DB" w:rsidRDefault="00D30E1A" w:rsidP="00575F2E">
      <w:pPr>
        <w:pStyle w:val="MyTxt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t>Задача 9-4</w:t>
      </w:r>
      <w:r w:rsidR="00575F2E" w:rsidRPr="006526DB">
        <w:rPr>
          <w:b/>
          <w:sz w:val="24"/>
          <w:szCs w:val="24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613"/>
        <w:gridCol w:w="958"/>
      </w:tblGrid>
      <w:tr w:rsidR="00575F2E" w:rsidRPr="006526DB" w:rsidTr="00AC651C">
        <w:trPr>
          <w:jc w:val="center"/>
        </w:trPr>
        <w:tc>
          <w:tcPr>
            <w:tcW w:w="8613" w:type="dxa"/>
            <w:shd w:val="clear" w:color="auto" w:fill="auto"/>
            <w:vAlign w:val="center"/>
          </w:tcPr>
          <w:p w:rsidR="00575F2E" w:rsidRPr="006526DB" w:rsidRDefault="00575F2E" w:rsidP="00E31BCE">
            <w:pPr>
              <w:jc w:val="both"/>
              <w:rPr>
                <w:b/>
                <w:i/>
              </w:rPr>
            </w:pPr>
            <w:r w:rsidRPr="006526DB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575F2E" w:rsidRPr="006526DB" w:rsidRDefault="00575F2E" w:rsidP="006526DB">
            <w:pPr>
              <w:jc w:val="center"/>
              <w:rPr>
                <w:b/>
                <w:i/>
              </w:rPr>
            </w:pPr>
            <w:r w:rsidRPr="006526DB">
              <w:rPr>
                <w:b/>
              </w:rPr>
              <w:t>Баллы</w:t>
            </w:r>
          </w:p>
        </w:tc>
      </w:tr>
      <w:tr w:rsidR="00575F2E" w:rsidRPr="006526DB" w:rsidTr="00AC651C">
        <w:trPr>
          <w:jc w:val="center"/>
        </w:trPr>
        <w:tc>
          <w:tcPr>
            <w:tcW w:w="8613" w:type="dxa"/>
            <w:shd w:val="clear" w:color="auto" w:fill="auto"/>
          </w:tcPr>
          <w:p w:rsidR="00575F2E" w:rsidRPr="006526DB" w:rsidRDefault="00575F2E" w:rsidP="005133B8">
            <w:pPr>
              <w:pStyle w:val="Default"/>
            </w:pPr>
            <w:r w:rsidRPr="006526DB">
              <w:t xml:space="preserve">Рассчитаны масса воды и раствора: </w:t>
            </w:r>
          </w:p>
          <w:p w:rsidR="00575F2E" w:rsidRPr="006526DB" w:rsidRDefault="00575F2E" w:rsidP="005133B8">
            <w:pPr>
              <w:pStyle w:val="Default"/>
              <w:spacing w:after="21"/>
            </w:pPr>
            <w:r w:rsidRPr="006526DB">
              <w:rPr>
                <w:lang w:val="en-US"/>
              </w:rPr>
              <w:t>m</w:t>
            </w:r>
            <w:r w:rsidRPr="006526DB">
              <w:t xml:space="preserve"> (</w:t>
            </w:r>
            <w:r w:rsidRPr="006526DB">
              <w:rPr>
                <w:lang w:val="en-US"/>
              </w:rPr>
              <w:t>H</w:t>
            </w:r>
            <w:r w:rsidRPr="006526DB">
              <w:rPr>
                <w:vertAlign w:val="subscript"/>
              </w:rPr>
              <w:t>2</w:t>
            </w:r>
            <w:r w:rsidRPr="006526DB">
              <w:rPr>
                <w:lang w:val="en-US"/>
              </w:rPr>
              <w:t>O</w:t>
            </w:r>
            <w:r w:rsidRPr="006526DB">
              <w:t>) = 100 мл ∙ 1 г/мл = 100 г</w:t>
            </w:r>
          </w:p>
          <w:p w:rsidR="00575F2E" w:rsidRPr="006526DB" w:rsidRDefault="00575F2E" w:rsidP="005133B8">
            <w:pPr>
              <w:pStyle w:val="Default"/>
              <w:spacing w:after="21"/>
            </w:pPr>
            <w:r w:rsidRPr="006526DB">
              <w:rPr>
                <w:lang w:val="en-US"/>
              </w:rPr>
              <w:t>m</w:t>
            </w:r>
            <w:r w:rsidRPr="006526DB">
              <w:t xml:space="preserve"> (</w:t>
            </w:r>
            <w:r w:rsidRPr="006526DB">
              <w:rPr>
                <w:lang w:val="en-US"/>
              </w:rPr>
              <w:t>p</w:t>
            </w:r>
            <w:r w:rsidRPr="006526DB">
              <w:t>-</w:t>
            </w:r>
            <w:r w:rsidRPr="006526DB">
              <w:rPr>
                <w:lang w:val="en-US"/>
              </w:rPr>
              <w:t>pa</w:t>
            </w:r>
            <w:r w:rsidRPr="006526DB">
              <w:t>) = 100 г + 3,06 г = 103,06 г</w:t>
            </w:r>
          </w:p>
        </w:tc>
        <w:tc>
          <w:tcPr>
            <w:tcW w:w="958" w:type="dxa"/>
            <w:shd w:val="clear" w:color="auto" w:fill="auto"/>
            <w:vAlign w:val="bottom"/>
          </w:tcPr>
          <w:p w:rsidR="00575F2E" w:rsidRPr="006526DB" w:rsidRDefault="006526DB" w:rsidP="006526DB">
            <w:pPr>
              <w:jc w:val="center"/>
              <w:rPr>
                <w:b/>
              </w:rPr>
            </w:pPr>
            <w:r w:rsidRPr="006526DB">
              <w:rPr>
                <w:b/>
              </w:rPr>
              <w:t>1</w:t>
            </w:r>
          </w:p>
          <w:p w:rsidR="006526DB" w:rsidRPr="006526DB" w:rsidRDefault="006526DB" w:rsidP="006526DB">
            <w:pPr>
              <w:jc w:val="center"/>
              <w:rPr>
                <w:b/>
              </w:rPr>
            </w:pPr>
            <w:r w:rsidRPr="006526DB">
              <w:rPr>
                <w:b/>
              </w:rPr>
              <w:t>1</w:t>
            </w:r>
          </w:p>
        </w:tc>
      </w:tr>
      <w:tr w:rsidR="00575F2E" w:rsidRPr="006526DB" w:rsidTr="00AC651C">
        <w:trPr>
          <w:jc w:val="center"/>
        </w:trPr>
        <w:tc>
          <w:tcPr>
            <w:tcW w:w="8613" w:type="dxa"/>
            <w:shd w:val="clear" w:color="auto" w:fill="auto"/>
          </w:tcPr>
          <w:p w:rsidR="00575F2E" w:rsidRPr="006526DB" w:rsidRDefault="00575F2E" w:rsidP="005133B8">
            <w:pPr>
              <w:pStyle w:val="Default"/>
              <w:spacing w:after="21"/>
            </w:pPr>
            <w:r w:rsidRPr="006526DB">
              <w:t>Вычис</w:t>
            </w:r>
            <w:r w:rsidR="00DE0F8C">
              <w:t xml:space="preserve">лена масса гидроксида металла: </w:t>
            </w:r>
            <w:r w:rsidRPr="006526DB">
              <w:rPr>
                <w:lang w:val="en-US"/>
              </w:rPr>
              <w:t>m</w:t>
            </w:r>
            <w:r w:rsidRPr="006526DB">
              <w:t xml:space="preserve"> (гидроксида) = 103,06 г ∙ 0,0332 = 3,42 г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575F2E" w:rsidRPr="006526DB" w:rsidRDefault="006526DB" w:rsidP="006526DB">
            <w:pPr>
              <w:jc w:val="center"/>
              <w:rPr>
                <w:b/>
              </w:rPr>
            </w:pPr>
            <w:r w:rsidRPr="006526DB">
              <w:rPr>
                <w:b/>
              </w:rPr>
              <w:t>1</w:t>
            </w:r>
          </w:p>
        </w:tc>
      </w:tr>
      <w:tr w:rsidR="00575F2E" w:rsidRPr="006526DB" w:rsidTr="00AC651C">
        <w:trPr>
          <w:jc w:val="center"/>
        </w:trPr>
        <w:tc>
          <w:tcPr>
            <w:tcW w:w="8613" w:type="dxa"/>
            <w:shd w:val="clear" w:color="auto" w:fill="auto"/>
          </w:tcPr>
          <w:p w:rsidR="00575F2E" w:rsidRPr="006526DB" w:rsidRDefault="00575F2E" w:rsidP="005133B8">
            <w:pPr>
              <w:pStyle w:val="Default"/>
            </w:pPr>
            <w:r w:rsidRPr="006526DB">
              <w:t xml:space="preserve">Найдена молярная масса неизвестного металла: </w:t>
            </w:r>
          </w:p>
          <w:p w:rsidR="00575F2E" w:rsidRPr="006526DB" w:rsidRDefault="00575F2E" w:rsidP="005133B8">
            <w:pPr>
              <w:pStyle w:val="Default"/>
            </w:pPr>
            <w:r w:rsidRPr="006526DB">
              <w:t>Пусть молярная масса искомого металла равна х г/моль, тогда</w:t>
            </w:r>
          </w:p>
          <w:p w:rsidR="00575F2E" w:rsidRPr="006526DB" w:rsidRDefault="00575F2E" w:rsidP="005133B8">
            <w:pPr>
              <w:pStyle w:val="Default"/>
              <w:rPr>
                <w:lang w:val="en-US"/>
              </w:rPr>
            </w:pPr>
            <w:r w:rsidRPr="006526DB">
              <w:rPr>
                <w:lang w:val="en-US"/>
              </w:rPr>
              <w:t xml:space="preserve">3,06 </w:t>
            </w:r>
            <w:r w:rsidRPr="006526DB">
              <w:t>г</w:t>
            </w:r>
            <w:r w:rsidRPr="006526DB">
              <w:rPr>
                <w:lang w:val="en-US"/>
              </w:rPr>
              <w:t xml:space="preserve">                                 3,42 </w:t>
            </w:r>
            <w:r w:rsidRPr="006526DB">
              <w:t>г</w:t>
            </w:r>
          </w:p>
          <w:p w:rsidR="00575F2E" w:rsidRPr="006526DB" w:rsidRDefault="00575F2E" w:rsidP="005133B8">
            <w:pPr>
              <w:pStyle w:val="Default"/>
              <w:rPr>
                <w:lang w:val="en-US"/>
              </w:rPr>
            </w:pPr>
            <w:proofErr w:type="spellStart"/>
            <w:r w:rsidRPr="006526DB">
              <w:rPr>
                <w:lang w:val="en-US"/>
              </w:rPr>
              <w:t>MeO</w:t>
            </w:r>
            <w:proofErr w:type="spellEnd"/>
            <w:r w:rsidRPr="006526DB">
              <w:rPr>
                <w:lang w:val="en-US"/>
              </w:rPr>
              <w:t xml:space="preserve">     +    H</w:t>
            </w:r>
            <w:r w:rsidRPr="006526DB">
              <w:rPr>
                <w:vertAlign w:val="subscript"/>
                <w:lang w:val="en-US"/>
              </w:rPr>
              <w:t>2</w:t>
            </w:r>
            <w:r w:rsidRPr="006526DB">
              <w:rPr>
                <w:lang w:val="en-US"/>
              </w:rPr>
              <w:t>O    →      Me(OH)</w:t>
            </w:r>
            <w:r w:rsidRPr="006526DB">
              <w:rPr>
                <w:vertAlign w:val="subscript"/>
                <w:lang w:val="en-US"/>
              </w:rPr>
              <w:t>2</w:t>
            </w:r>
          </w:p>
          <w:p w:rsidR="00575F2E" w:rsidRPr="006526DB" w:rsidRDefault="00575F2E" w:rsidP="00EC1651">
            <w:pPr>
              <w:pStyle w:val="Default"/>
            </w:pPr>
            <w:r w:rsidRPr="006526DB">
              <w:t>(х + 16) г/моль               (х + 34) г/моль</w:t>
            </w:r>
            <w:r w:rsidR="00EC1651">
              <w:t xml:space="preserve">     </w:t>
            </w:r>
            <w:r w:rsidRPr="006526DB">
              <w:t>3,42 ∙ (х + 16) = 3,06 ∙ (х + 34)</w:t>
            </w:r>
            <w:r w:rsidR="00EC1651">
              <w:t xml:space="preserve">; </w:t>
            </w:r>
            <w:r w:rsidRPr="006526DB">
              <w:t xml:space="preserve">  </w:t>
            </w:r>
            <w:r w:rsidR="00EC1651" w:rsidRPr="006526DB">
              <w:t>х = 137</w:t>
            </w:r>
            <w:r w:rsidRPr="006526DB">
              <w:t xml:space="preserve">     </w:t>
            </w:r>
            <w:r w:rsidR="00EC1651">
              <w:t xml:space="preserve">                                  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575F2E" w:rsidRPr="006526DB" w:rsidRDefault="006526DB" w:rsidP="006526DB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</w:tr>
      <w:tr w:rsidR="00575F2E" w:rsidRPr="006526DB" w:rsidTr="00AC651C">
        <w:trPr>
          <w:jc w:val="center"/>
        </w:trPr>
        <w:tc>
          <w:tcPr>
            <w:tcW w:w="8613" w:type="dxa"/>
            <w:shd w:val="clear" w:color="auto" w:fill="auto"/>
          </w:tcPr>
          <w:p w:rsidR="00575F2E" w:rsidRPr="006526DB" w:rsidRDefault="00575F2E" w:rsidP="005133B8">
            <w:pPr>
              <w:pStyle w:val="Default"/>
            </w:pPr>
            <w:r w:rsidRPr="006526DB">
              <w:t>Определён неизвестный металл: А</w:t>
            </w:r>
            <w:proofErr w:type="gramStart"/>
            <w:r w:rsidRPr="006526DB">
              <w:rPr>
                <w:vertAlign w:val="subscript"/>
                <w:lang w:val="en-US"/>
              </w:rPr>
              <w:t>r</w:t>
            </w:r>
            <w:proofErr w:type="gramEnd"/>
            <w:r w:rsidRPr="006526DB">
              <w:rPr>
                <w:vertAlign w:val="subscript"/>
              </w:rPr>
              <w:t xml:space="preserve">  =</w:t>
            </w:r>
            <w:r w:rsidRPr="006526DB">
              <w:t xml:space="preserve"> 137 имеет барий 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575F2E" w:rsidRPr="006526DB" w:rsidRDefault="006526DB" w:rsidP="006526D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575F2E" w:rsidRPr="006526DB" w:rsidTr="00AC651C">
        <w:trPr>
          <w:jc w:val="center"/>
        </w:trPr>
        <w:tc>
          <w:tcPr>
            <w:tcW w:w="8613" w:type="dxa"/>
            <w:shd w:val="clear" w:color="auto" w:fill="auto"/>
          </w:tcPr>
          <w:p w:rsidR="00575F2E" w:rsidRPr="006526DB" w:rsidRDefault="00575F2E" w:rsidP="005133B8">
            <w:r w:rsidRPr="006526DB">
              <w:rPr>
                <w:rFonts w:eastAsia="TimesNewRomanPSMT"/>
              </w:rPr>
              <w:t xml:space="preserve">Составлено уравнение реакции: </w:t>
            </w:r>
            <w:proofErr w:type="spellStart"/>
            <w:r w:rsidRPr="006526DB">
              <w:t>ВаО</w:t>
            </w:r>
            <w:proofErr w:type="spellEnd"/>
            <w:r w:rsidRPr="006526DB">
              <w:t xml:space="preserve"> + H</w:t>
            </w:r>
            <w:r w:rsidRPr="006526DB">
              <w:rPr>
                <w:vertAlign w:val="subscript"/>
              </w:rPr>
              <w:t>2</w:t>
            </w:r>
            <w:r w:rsidRPr="006526DB">
              <w:t xml:space="preserve">O → </w:t>
            </w:r>
            <w:proofErr w:type="spellStart"/>
            <w:r w:rsidRPr="006526DB">
              <w:t>Ва</w:t>
            </w:r>
            <w:proofErr w:type="spellEnd"/>
            <w:r w:rsidRPr="006526DB">
              <w:t>(OH)</w:t>
            </w:r>
            <w:r w:rsidRPr="006526DB">
              <w:rPr>
                <w:vertAlign w:val="subscript"/>
              </w:rPr>
              <w:t>2</w:t>
            </w:r>
          </w:p>
        </w:tc>
        <w:tc>
          <w:tcPr>
            <w:tcW w:w="958" w:type="dxa"/>
            <w:shd w:val="clear" w:color="auto" w:fill="auto"/>
            <w:vAlign w:val="center"/>
          </w:tcPr>
          <w:p w:rsidR="00575F2E" w:rsidRPr="006526DB" w:rsidRDefault="00575F2E" w:rsidP="006526DB">
            <w:pPr>
              <w:jc w:val="center"/>
              <w:rPr>
                <w:b/>
              </w:rPr>
            </w:pPr>
            <w:r w:rsidRPr="006526DB">
              <w:rPr>
                <w:b/>
              </w:rPr>
              <w:t>2</w:t>
            </w:r>
          </w:p>
        </w:tc>
      </w:tr>
      <w:tr w:rsidR="006526DB" w:rsidRPr="006526DB" w:rsidTr="00AC651C">
        <w:trPr>
          <w:jc w:val="center"/>
        </w:trPr>
        <w:tc>
          <w:tcPr>
            <w:tcW w:w="8613" w:type="dxa"/>
            <w:shd w:val="clear" w:color="auto" w:fill="auto"/>
          </w:tcPr>
          <w:p w:rsidR="006526DB" w:rsidRPr="006526DB" w:rsidRDefault="006526DB" w:rsidP="005133B8">
            <w:pPr>
              <w:spacing w:line="276" w:lineRule="auto"/>
            </w:pPr>
            <w:r w:rsidRPr="006526DB">
              <w:t>Максимальный балл</w:t>
            </w:r>
          </w:p>
        </w:tc>
        <w:tc>
          <w:tcPr>
            <w:tcW w:w="958" w:type="dxa"/>
            <w:shd w:val="clear" w:color="auto" w:fill="auto"/>
          </w:tcPr>
          <w:p w:rsidR="006526DB" w:rsidRPr="006526DB" w:rsidRDefault="006526DB" w:rsidP="005133B8">
            <w:pPr>
              <w:spacing w:line="276" w:lineRule="auto"/>
              <w:jc w:val="center"/>
              <w:rPr>
                <w:b/>
              </w:rPr>
            </w:pPr>
            <w:r w:rsidRPr="006526DB">
              <w:rPr>
                <w:b/>
              </w:rPr>
              <w:t>10</w:t>
            </w:r>
          </w:p>
        </w:tc>
      </w:tr>
    </w:tbl>
    <w:p w:rsidR="006A3E78" w:rsidRDefault="006A3E78" w:rsidP="00FB77D8">
      <w:pPr>
        <w:pStyle w:val="MyTxt"/>
        <w:spacing w:line="240" w:lineRule="auto"/>
        <w:rPr>
          <w:b/>
          <w:sz w:val="24"/>
          <w:szCs w:val="24"/>
        </w:rPr>
      </w:pPr>
    </w:p>
    <w:p w:rsidR="00A91062" w:rsidRPr="006526DB" w:rsidRDefault="00A91062" w:rsidP="00A91062">
      <w:pPr>
        <w:pStyle w:val="MyTxt"/>
        <w:spacing w:line="240" w:lineRule="auto"/>
        <w:ind w:firstLine="0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Задача 9-</w:t>
      </w:r>
      <w:r w:rsidR="00D30E1A">
        <w:rPr>
          <w:b/>
          <w:sz w:val="24"/>
          <w:szCs w:val="24"/>
        </w:rPr>
        <w:t>5</w:t>
      </w:r>
      <w:r w:rsidRPr="006526DB">
        <w:rPr>
          <w:b/>
          <w:sz w:val="24"/>
          <w:szCs w:val="24"/>
        </w:rPr>
        <w:t>.</w:t>
      </w:r>
    </w:p>
    <w:p w:rsidR="00A91062" w:rsidRPr="006526DB" w:rsidRDefault="00A91062" w:rsidP="00FB77D8">
      <w:pPr>
        <w:pStyle w:val="MyTxt"/>
        <w:spacing w:line="240" w:lineRule="auto"/>
        <w:rPr>
          <w:b/>
          <w:sz w:val="24"/>
          <w:szCs w:val="24"/>
        </w:rPr>
      </w:pPr>
    </w:p>
    <w:tbl>
      <w:tblPr>
        <w:tblStyle w:val="a7"/>
        <w:tblW w:w="0" w:type="auto"/>
        <w:tblInd w:w="-34" w:type="dxa"/>
        <w:tblLayout w:type="fixed"/>
        <w:tblLook w:val="04A0"/>
      </w:tblPr>
      <w:tblGrid>
        <w:gridCol w:w="1560"/>
        <w:gridCol w:w="992"/>
        <w:gridCol w:w="992"/>
        <w:gridCol w:w="851"/>
        <w:gridCol w:w="992"/>
        <w:gridCol w:w="992"/>
        <w:gridCol w:w="993"/>
        <w:gridCol w:w="2233"/>
      </w:tblGrid>
      <w:tr w:rsidR="00A91062" w:rsidRPr="00CE3D80" w:rsidTr="00D30E1A">
        <w:tc>
          <w:tcPr>
            <w:tcW w:w="1560" w:type="dxa"/>
          </w:tcPr>
          <w:p w:rsidR="00A91062" w:rsidRPr="00A91062" w:rsidRDefault="00A91062" w:rsidP="00D30E1A">
            <w:pPr>
              <w:pStyle w:val="a8"/>
              <w:spacing w:after="0" w:line="240" w:lineRule="auto"/>
              <w:ind w:left="0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w:r w:rsidRPr="00B50F43">
              <w:rPr>
                <w:rFonts w:eastAsiaTheme="minorEastAsia"/>
                <w:sz w:val="24"/>
                <w:szCs w:val="24"/>
                <w:lang w:val="en-US"/>
              </w:rPr>
              <w:t>H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B50F43">
              <w:rPr>
                <w:rFonts w:eastAsiaTheme="minorEastAsia"/>
                <w:sz w:val="24"/>
                <w:szCs w:val="24"/>
                <w:lang w:val="en-US"/>
              </w:rPr>
              <w:t>O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</w:pPr>
            <w:r w:rsidRPr="00B50F43">
              <w:rPr>
                <w:rFonts w:eastAsiaTheme="minorEastAsia"/>
                <w:sz w:val="24"/>
                <w:szCs w:val="24"/>
                <w:lang w:val="en-US"/>
              </w:rPr>
              <w:t>H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B50F43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851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w:r w:rsidRPr="00B50F43">
              <w:rPr>
                <w:rFonts w:eastAsiaTheme="minorEastAsia"/>
                <w:sz w:val="24"/>
                <w:szCs w:val="24"/>
                <w:lang w:val="en-US"/>
              </w:rPr>
              <w:t>KOH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</w:pPr>
            <w:r w:rsidRPr="00B50F43">
              <w:rPr>
                <w:rFonts w:eastAsiaTheme="minorEastAsia"/>
                <w:sz w:val="24"/>
                <w:szCs w:val="24"/>
                <w:lang w:val="en-US"/>
              </w:rPr>
              <w:t>Na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B50F43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w:r w:rsidRPr="00B50F43">
              <w:rPr>
                <w:rFonts w:eastAsiaTheme="minorEastAsia"/>
                <w:sz w:val="24"/>
                <w:szCs w:val="24"/>
                <w:lang w:val="en-US"/>
              </w:rPr>
              <w:t>Na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B50F43">
              <w:rPr>
                <w:rFonts w:eastAsiaTheme="minorEastAsia"/>
                <w:sz w:val="24"/>
                <w:szCs w:val="24"/>
                <w:lang w:val="en-US"/>
              </w:rPr>
              <w:t>CO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3</w:t>
            </w:r>
          </w:p>
        </w:tc>
        <w:tc>
          <w:tcPr>
            <w:tcW w:w="993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w:r w:rsidRPr="00B50F43">
              <w:rPr>
                <w:rFonts w:eastAsiaTheme="minorEastAsia"/>
                <w:sz w:val="24"/>
                <w:szCs w:val="24"/>
                <w:lang w:val="en-US"/>
              </w:rPr>
              <w:t>NH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4</w:t>
            </w:r>
            <w:r w:rsidRPr="00B50F43">
              <w:rPr>
                <w:rFonts w:eastAsiaTheme="minorEastAsia"/>
                <w:sz w:val="24"/>
                <w:szCs w:val="24"/>
                <w:lang w:val="en-US"/>
              </w:rPr>
              <w:t>Cl</w:t>
            </w:r>
          </w:p>
        </w:tc>
        <w:tc>
          <w:tcPr>
            <w:tcW w:w="2233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</w:pPr>
            <w:r w:rsidRPr="00B50F43">
              <w:rPr>
                <w:rFonts w:eastAsiaTheme="minorEastAsia"/>
                <w:sz w:val="24"/>
                <w:szCs w:val="24"/>
                <w:lang w:val="en-US"/>
              </w:rPr>
              <w:t>CuSO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4</w:t>
            </w:r>
          </w:p>
        </w:tc>
      </w:tr>
      <w:tr w:rsidR="00A91062" w:rsidRPr="00CE3D80" w:rsidTr="00D30E1A">
        <w:tc>
          <w:tcPr>
            <w:tcW w:w="1560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w:r w:rsidRPr="00B50F43">
              <w:rPr>
                <w:rFonts w:eastAsiaTheme="minorEastAsia"/>
                <w:sz w:val="24"/>
                <w:szCs w:val="24"/>
                <w:lang w:val="en-US"/>
              </w:rPr>
              <w:t>H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B50F43">
              <w:rPr>
                <w:rFonts w:eastAsiaTheme="minorEastAsia"/>
                <w:sz w:val="24"/>
                <w:szCs w:val="24"/>
                <w:lang w:val="en-US"/>
              </w:rPr>
              <w:t>O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-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+Q</w:t>
            </w:r>
          </w:p>
        </w:tc>
        <w:tc>
          <w:tcPr>
            <w:tcW w:w="851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+Q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-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-</w:t>
            </w:r>
          </w:p>
        </w:tc>
        <w:tc>
          <w:tcPr>
            <w:tcW w:w="993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-</w:t>
            </w:r>
          </w:p>
        </w:tc>
        <w:tc>
          <w:tcPr>
            <w:tcW w:w="2233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</w:rPr>
            </w:pPr>
            <w:r w:rsidRPr="00B50F43">
              <w:rPr>
                <w:rFonts w:eastAsiaTheme="minorEastAsia"/>
                <w:sz w:val="22"/>
              </w:rPr>
              <w:t>голубой раствор</w:t>
            </w:r>
          </w:p>
        </w:tc>
      </w:tr>
      <w:tr w:rsidR="00A91062" w:rsidRPr="00CE3D80" w:rsidTr="00D30E1A">
        <w:tc>
          <w:tcPr>
            <w:tcW w:w="1560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w:r w:rsidRPr="00B50F43">
              <w:rPr>
                <w:rFonts w:eastAsiaTheme="minorEastAsia"/>
                <w:sz w:val="24"/>
                <w:szCs w:val="24"/>
                <w:lang w:val="en-US"/>
              </w:rPr>
              <w:t>H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B50F43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B50F43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4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+Q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-</w:t>
            </w:r>
          </w:p>
        </w:tc>
        <w:tc>
          <w:tcPr>
            <w:tcW w:w="851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+Q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vertAlign w:val="subscript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↑</w:t>
            </w:r>
            <w:r>
              <w:rPr>
                <w:rFonts w:eastAsiaTheme="minorEastAsia"/>
                <w:sz w:val="22"/>
                <w:lang w:val="en-US"/>
              </w:rPr>
              <w:t>SO</w:t>
            </w:r>
            <w:r>
              <w:rPr>
                <w:rFonts w:eastAsiaTheme="minorEastAsia"/>
                <w:sz w:val="22"/>
                <w:vertAlign w:val="subscript"/>
                <w:lang w:val="en-US"/>
              </w:rPr>
              <w:t>2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vertAlign w:val="subscript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↑</w:t>
            </w:r>
            <w:r>
              <w:rPr>
                <w:rFonts w:eastAsiaTheme="minorEastAsia"/>
                <w:sz w:val="22"/>
                <w:lang w:val="en-US"/>
              </w:rPr>
              <w:t>CO</w:t>
            </w:r>
            <w:r>
              <w:rPr>
                <w:rFonts w:eastAsiaTheme="minorEastAsia"/>
                <w:sz w:val="22"/>
                <w:vertAlign w:val="subscript"/>
                <w:lang w:val="en-US"/>
              </w:rPr>
              <w:t>2</w:t>
            </w:r>
          </w:p>
        </w:tc>
        <w:tc>
          <w:tcPr>
            <w:tcW w:w="993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>
              <w:rPr>
                <w:rFonts w:eastAsiaTheme="minorEastAsia"/>
                <w:sz w:val="22"/>
                <w:lang w:val="en-US"/>
              </w:rPr>
              <w:t>↑</w:t>
            </w:r>
            <w:proofErr w:type="spellStart"/>
            <w:r>
              <w:rPr>
                <w:rFonts w:eastAsiaTheme="minorEastAsia"/>
                <w:sz w:val="22"/>
                <w:lang w:val="en-US"/>
              </w:rPr>
              <w:t>HCl</w:t>
            </w:r>
            <w:proofErr w:type="spellEnd"/>
          </w:p>
        </w:tc>
        <w:tc>
          <w:tcPr>
            <w:tcW w:w="2233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</w:rPr>
            </w:pPr>
            <w:r w:rsidRPr="00B50F43">
              <w:rPr>
                <w:rFonts w:eastAsiaTheme="minorEastAsia"/>
                <w:sz w:val="22"/>
              </w:rPr>
              <w:t>голубой раствор</w:t>
            </w:r>
          </w:p>
        </w:tc>
      </w:tr>
      <w:tr w:rsidR="00A91062" w:rsidRPr="00CE3D80" w:rsidTr="00D30E1A">
        <w:tc>
          <w:tcPr>
            <w:tcW w:w="1560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4"/>
                <w:szCs w:val="24"/>
                <w:lang w:val="en-US"/>
              </w:rPr>
            </w:pPr>
            <w:r w:rsidRPr="00B50F43">
              <w:rPr>
                <w:rFonts w:eastAsiaTheme="minorEastAsia"/>
                <w:sz w:val="24"/>
                <w:szCs w:val="24"/>
                <w:lang w:val="en-US"/>
              </w:rPr>
              <w:t>KOH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</w:rPr>
            </w:pPr>
            <w:r w:rsidRPr="00B50F43">
              <w:rPr>
                <w:rFonts w:eastAsiaTheme="minorEastAsia"/>
                <w:sz w:val="22"/>
              </w:rPr>
              <w:t>-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+Q</w:t>
            </w:r>
          </w:p>
        </w:tc>
        <w:tc>
          <w:tcPr>
            <w:tcW w:w="851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lang w:val="en-US"/>
              </w:rPr>
            </w:pPr>
            <w:r w:rsidRPr="00B50F43">
              <w:rPr>
                <w:rFonts w:eastAsiaTheme="minorEastAsia"/>
                <w:sz w:val="22"/>
                <w:lang w:val="en-US"/>
              </w:rPr>
              <w:t>-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</w:rPr>
            </w:pPr>
            <w:r w:rsidRPr="00B50F43">
              <w:rPr>
                <w:rFonts w:eastAsiaTheme="minorEastAsia"/>
                <w:sz w:val="22"/>
              </w:rPr>
              <w:t>-</w:t>
            </w:r>
          </w:p>
        </w:tc>
        <w:tc>
          <w:tcPr>
            <w:tcW w:w="992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</w:rPr>
            </w:pPr>
            <w:r w:rsidRPr="00B50F43">
              <w:rPr>
                <w:rFonts w:eastAsiaTheme="minorEastAsia"/>
                <w:sz w:val="22"/>
              </w:rPr>
              <w:t>-</w:t>
            </w:r>
          </w:p>
        </w:tc>
        <w:tc>
          <w:tcPr>
            <w:tcW w:w="993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  <w:vertAlign w:val="subscript"/>
                <w:lang w:val="en-US"/>
              </w:rPr>
            </w:pPr>
            <w:r>
              <w:rPr>
                <w:rFonts w:eastAsiaTheme="minorEastAsia"/>
                <w:sz w:val="22"/>
              </w:rPr>
              <w:t>↑</w:t>
            </w:r>
            <w:r>
              <w:rPr>
                <w:rFonts w:eastAsiaTheme="minorEastAsia"/>
                <w:sz w:val="22"/>
                <w:lang w:val="en-US"/>
              </w:rPr>
              <w:t>NH</w:t>
            </w:r>
            <w:r>
              <w:rPr>
                <w:rFonts w:eastAsiaTheme="minorEastAsia"/>
                <w:sz w:val="22"/>
                <w:vertAlign w:val="subscript"/>
                <w:lang w:val="en-US"/>
              </w:rPr>
              <w:t>3</w:t>
            </w:r>
          </w:p>
        </w:tc>
        <w:tc>
          <w:tcPr>
            <w:tcW w:w="2233" w:type="dxa"/>
          </w:tcPr>
          <w:p w:rsidR="00A91062" w:rsidRPr="00B50F43" w:rsidRDefault="00A91062" w:rsidP="00D30E1A">
            <w:pPr>
              <w:pStyle w:val="a8"/>
              <w:spacing w:after="0" w:line="240" w:lineRule="auto"/>
              <w:ind w:left="0"/>
              <w:jc w:val="center"/>
              <w:rPr>
                <w:rFonts w:eastAsiaTheme="minorEastAsia"/>
                <w:sz w:val="22"/>
              </w:rPr>
            </w:pPr>
            <w:r>
              <w:rPr>
                <w:rFonts w:eastAsiaTheme="minorEastAsia"/>
                <w:sz w:val="22"/>
                <w:lang w:val="en-US"/>
              </w:rPr>
              <w:t>Cu(OH)</w:t>
            </w:r>
            <w:r>
              <w:rPr>
                <w:rFonts w:eastAsiaTheme="minorEastAsia"/>
                <w:sz w:val="22"/>
                <w:vertAlign w:val="subscript"/>
                <w:lang w:val="en-US"/>
              </w:rPr>
              <w:t>2</w:t>
            </w:r>
            <w:r w:rsidRPr="00B50F43">
              <w:rPr>
                <w:rFonts w:eastAsiaTheme="minorEastAsia"/>
                <w:sz w:val="22"/>
                <w:lang w:val="en-US"/>
              </w:rPr>
              <w:t>↓</w:t>
            </w:r>
            <w:r w:rsidRPr="00B50F43">
              <w:rPr>
                <w:rFonts w:eastAsiaTheme="minorEastAsia"/>
                <w:sz w:val="22"/>
              </w:rPr>
              <w:t xml:space="preserve"> голубой</w:t>
            </w:r>
          </w:p>
        </w:tc>
      </w:tr>
    </w:tbl>
    <w:p w:rsidR="00A91062" w:rsidRPr="001D7D26" w:rsidRDefault="00A91062" w:rsidP="00D30E1A">
      <w:pPr>
        <w:pStyle w:val="a8"/>
        <w:spacing w:after="0"/>
        <w:ind w:left="1080"/>
        <w:jc w:val="both"/>
        <w:rPr>
          <w:rFonts w:eastAsiaTheme="minorEastAsia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472"/>
        <w:gridCol w:w="1099"/>
      </w:tblGrid>
      <w:tr w:rsidR="00A91062" w:rsidRPr="006526DB" w:rsidTr="005133B8">
        <w:trPr>
          <w:jc w:val="center"/>
        </w:trPr>
        <w:tc>
          <w:tcPr>
            <w:tcW w:w="8472" w:type="dxa"/>
            <w:shd w:val="clear" w:color="auto" w:fill="auto"/>
            <w:vAlign w:val="center"/>
          </w:tcPr>
          <w:p w:rsidR="00A91062" w:rsidRPr="006526DB" w:rsidRDefault="00A91062" w:rsidP="00E31BCE">
            <w:pPr>
              <w:jc w:val="both"/>
              <w:rPr>
                <w:b/>
                <w:i/>
              </w:rPr>
            </w:pPr>
            <w:r w:rsidRPr="006526DB">
              <w:rPr>
                <w:b/>
              </w:rPr>
              <w:t>Содержание верного ответа и указания по оцениванию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A91062" w:rsidRPr="006526DB" w:rsidRDefault="00A91062" w:rsidP="005133B8">
            <w:pPr>
              <w:jc w:val="center"/>
              <w:rPr>
                <w:b/>
                <w:i/>
              </w:rPr>
            </w:pPr>
            <w:r w:rsidRPr="006526DB">
              <w:rPr>
                <w:b/>
              </w:rPr>
              <w:t>Баллы</w:t>
            </w:r>
          </w:p>
        </w:tc>
      </w:tr>
      <w:tr w:rsidR="00A91062" w:rsidRPr="00A91062" w:rsidTr="006A440F">
        <w:trPr>
          <w:jc w:val="center"/>
        </w:trPr>
        <w:tc>
          <w:tcPr>
            <w:tcW w:w="8472" w:type="dxa"/>
            <w:shd w:val="clear" w:color="auto" w:fill="auto"/>
          </w:tcPr>
          <w:p w:rsidR="00A91062" w:rsidRDefault="00A91062" w:rsidP="00A91062">
            <w:pPr>
              <w:jc w:val="both"/>
              <w:rPr>
                <w:rFonts w:eastAsiaTheme="minorEastAsia"/>
                <w:szCs w:val="28"/>
              </w:rPr>
            </w:pPr>
            <w:r w:rsidRPr="00A91062">
              <w:rPr>
                <w:rFonts w:eastAsiaTheme="minorEastAsia"/>
                <w:szCs w:val="28"/>
              </w:rPr>
              <w:t>Анализ проводим, добавляя растворы к твердым веществам. Раствором серной кислоты можно обнаружить:</w:t>
            </w:r>
            <w:r>
              <w:rPr>
                <w:rFonts w:eastAsiaTheme="minorEastAsia"/>
                <w:szCs w:val="28"/>
              </w:rPr>
              <w:t xml:space="preserve"> </w:t>
            </w:r>
          </w:p>
          <w:p w:rsidR="00A91062" w:rsidRPr="00A91062" w:rsidRDefault="00A91062" w:rsidP="00A91062">
            <w:pPr>
              <w:jc w:val="both"/>
              <w:rPr>
                <w:rFonts w:eastAsiaTheme="minorEastAsia"/>
                <w:szCs w:val="28"/>
              </w:rPr>
            </w:pPr>
            <w:r w:rsidRPr="00A91062">
              <w:rPr>
                <w:rFonts w:eastAsiaTheme="minorEastAsia"/>
                <w:szCs w:val="28"/>
                <w:lang w:val="en-US"/>
              </w:rPr>
              <w:t>c</w:t>
            </w:r>
            <w:proofErr w:type="spellStart"/>
            <w:r w:rsidRPr="00A91062">
              <w:rPr>
                <w:rFonts w:eastAsiaTheme="minorEastAsia"/>
                <w:szCs w:val="28"/>
              </w:rPr>
              <w:t>ульфит</w:t>
            </w:r>
            <w:proofErr w:type="spellEnd"/>
            <w:r w:rsidRPr="00A91062">
              <w:rPr>
                <w:rFonts w:eastAsiaTheme="minorEastAsia"/>
                <w:szCs w:val="28"/>
              </w:rPr>
              <w:t xml:space="preserve"> натрия – по выделению бесцветного газа с резким запахом</w:t>
            </w:r>
          </w:p>
          <w:p w:rsidR="00A91062" w:rsidRPr="00A91062" w:rsidRDefault="00A91062" w:rsidP="00A91062">
            <w:pPr>
              <w:pStyle w:val="a8"/>
              <w:spacing w:after="0"/>
              <w:ind w:left="1080"/>
              <w:jc w:val="both"/>
              <w:rPr>
                <w:rFonts w:eastAsiaTheme="minorEastAsia"/>
                <w:sz w:val="24"/>
                <w:szCs w:val="24"/>
              </w:rPr>
            </w:pPr>
            <w:r w:rsidRPr="00A91062">
              <w:rPr>
                <w:rFonts w:eastAsiaTheme="minorEastAsia"/>
                <w:sz w:val="24"/>
                <w:szCs w:val="24"/>
                <w:lang w:val="en-US"/>
              </w:rPr>
              <w:t>Na</w:t>
            </w:r>
            <w:r w:rsidRPr="00331AE6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331AE6">
              <w:rPr>
                <w:rFonts w:eastAsiaTheme="minorEastAsia"/>
                <w:sz w:val="24"/>
                <w:szCs w:val="24"/>
                <w:vertAlign w:val="subscript"/>
              </w:rPr>
              <w:t>3</w:t>
            </w:r>
            <w:r w:rsidRPr="00331AE6">
              <w:rPr>
                <w:rFonts w:eastAsiaTheme="minorEastAsia"/>
                <w:sz w:val="24"/>
                <w:szCs w:val="24"/>
              </w:rPr>
              <w:t xml:space="preserve"> +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H</w:t>
            </w:r>
            <w:r w:rsidRPr="00331AE6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331AE6">
              <w:rPr>
                <w:rFonts w:eastAsiaTheme="minorEastAsia"/>
                <w:sz w:val="24"/>
                <w:szCs w:val="24"/>
                <w:vertAlign w:val="subscript"/>
              </w:rPr>
              <w:t>4</w:t>
            </w:r>
            <w:r w:rsidRPr="00331AE6">
              <w:rPr>
                <w:rFonts w:eastAsiaTheme="minorEastAsia"/>
                <w:sz w:val="24"/>
                <w:szCs w:val="24"/>
              </w:rPr>
              <w:t xml:space="preserve"> =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Na</w:t>
            </w:r>
            <w:r w:rsidRPr="00331AE6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331AE6">
              <w:rPr>
                <w:rFonts w:eastAsiaTheme="minorEastAsia"/>
                <w:sz w:val="24"/>
                <w:szCs w:val="24"/>
                <w:vertAlign w:val="subscript"/>
              </w:rPr>
              <w:t>4</w:t>
            </w:r>
            <w:r w:rsidRPr="00331AE6">
              <w:rPr>
                <w:rFonts w:eastAsiaTheme="minorEastAsia"/>
                <w:sz w:val="24"/>
                <w:szCs w:val="24"/>
              </w:rPr>
              <w:t xml:space="preserve"> +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331AE6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331AE6">
              <w:rPr>
                <w:rFonts w:eastAsiaTheme="minorEastAsia"/>
                <w:sz w:val="24"/>
                <w:szCs w:val="24"/>
              </w:rPr>
              <w:t xml:space="preserve">↑ +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H</w:t>
            </w:r>
            <w:r w:rsidRPr="00331AE6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O</w:t>
            </w:r>
          </w:p>
          <w:p w:rsidR="00A91062" w:rsidRPr="00A91062" w:rsidRDefault="00A91062" w:rsidP="00A91062">
            <w:pPr>
              <w:jc w:val="both"/>
              <w:rPr>
                <w:rFonts w:eastAsiaTheme="minorEastAsia"/>
              </w:rPr>
            </w:pPr>
            <w:r w:rsidRPr="00A91062">
              <w:rPr>
                <w:rFonts w:eastAsiaTheme="minorEastAsia"/>
              </w:rPr>
              <w:t>карбонат натрия – по выделению газа без цвета и запаха</w:t>
            </w:r>
          </w:p>
          <w:p w:rsidR="00A91062" w:rsidRDefault="00A91062" w:rsidP="00A91062">
            <w:pPr>
              <w:pStyle w:val="a8"/>
              <w:spacing w:after="0"/>
              <w:ind w:left="1080"/>
              <w:jc w:val="both"/>
              <w:rPr>
                <w:rFonts w:eastAsiaTheme="minorEastAsia"/>
                <w:sz w:val="24"/>
                <w:szCs w:val="24"/>
              </w:rPr>
            </w:pPr>
            <w:r w:rsidRPr="00A91062">
              <w:rPr>
                <w:rFonts w:eastAsiaTheme="minorEastAsia"/>
                <w:sz w:val="24"/>
                <w:szCs w:val="24"/>
                <w:lang w:val="en-US"/>
              </w:rPr>
              <w:t>Na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CO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3</w:t>
            </w:r>
            <w:r w:rsidRPr="00A91062">
              <w:rPr>
                <w:rFonts w:eastAsiaTheme="minorEastAsia"/>
                <w:sz w:val="24"/>
                <w:szCs w:val="24"/>
              </w:rPr>
              <w:t xml:space="preserve"> +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H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4</w:t>
            </w:r>
            <w:r w:rsidRPr="00A91062">
              <w:rPr>
                <w:rFonts w:eastAsiaTheme="minorEastAsia"/>
                <w:sz w:val="24"/>
                <w:szCs w:val="24"/>
              </w:rPr>
              <w:t xml:space="preserve"> =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Na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4</w:t>
            </w:r>
            <w:r w:rsidRPr="00A91062">
              <w:rPr>
                <w:rFonts w:eastAsiaTheme="minorEastAsia"/>
                <w:sz w:val="24"/>
                <w:szCs w:val="24"/>
              </w:rPr>
              <w:t xml:space="preserve"> +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CO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</w:rPr>
              <w:t xml:space="preserve">↑ +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H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O</w:t>
            </w:r>
          </w:p>
          <w:p w:rsidR="00A91062" w:rsidRPr="00A91062" w:rsidRDefault="00A91062" w:rsidP="00A91062">
            <w:pPr>
              <w:jc w:val="both"/>
              <w:rPr>
                <w:rFonts w:eastAsiaTheme="minorEastAsia"/>
              </w:rPr>
            </w:pPr>
            <w:r w:rsidRPr="00A91062">
              <w:rPr>
                <w:rFonts w:eastAsiaTheme="minorEastAsia"/>
              </w:rPr>
              <w:t>хлорид аммония – по выделению бесцветного газа с резким запахом</w:t>
            </w:r>
          </w:p>
          <w:p w:rsidR="00A91062" w:rsidRPr="00A91062" w:rsidRDefault="00A91062" w:rsidP="00A91062">
            <w:pPr>
              <w:pStyle w:val="a8"/>
              <w:spacing w:after="0"/>
              <w:ind w:left="1080"/>
              <w:jc w:val="both"/>
              <w:rPr>
                <w:rFonts w:eastAsiaTheme="minorEastAsia"/>
                <w:sz w:val="24"/>
                <w:szCs w:val="24"/>
              </w:rPr>
            </w:pPr>
            <w:r w:rsidRPr="00A91062">
              <w:rPr>
                <w:rFonts w:eastAsiaTheme="minorEastAsia"/>
                <w:sz w:val="24"/>
                <w:szCs w:val="24"/>
                <w:lang w:val="en-US"/>
              </w:rPr>
              <w:t>NH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4</w:t>
            </w:r>
            <w:proofErr w:type="spellStart"/>
            <w:r w:rsidRPr="00A91062">
              <w:rPr>
                <w:rFonts w:eastAsiaTheme="minorEastAsia"/>
                <w:sz w:val="24"/>
                <w:szCs w:val="24"/>
                <w:lang w:val="en-US"/>
              </w:rPr>
              <w:t>Cl</w:t>
            </w:r>
            <w:proofErr w:type="spellEnd"/>
            <w:r w:rsidRPr="00A91062">
              <w:rPr>
                <w:rFonts w:eastAsiaTheme="minorEastAsia"/>
                <w:sz w:val="24"/>
                <w:szCs w:val="24"/>
              </w:rPr>
              <w:t xml:space="preserve"> +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H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4</w:t>
            </w:r>
            <w:r w:rsidRPr="00A91062">
              <w:rPr>
                <w:rFonts w:eastAsiaTheme="minorEastAsia"/>
                <w:sz w:val="24"/>
                <w:szCs w:val="24"/>
              </w:rPr>
              <w:t xml:space="preserve"> =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NH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4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HSO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</w:rPr>
              <w:t>4</w:t>
            </w:r>
            <w:r w:rsidRPr="00A91062">
              <w:rPr>
                <w:rFonts w:eastAsiaTheme="minorEastAsia"/>
                <w:sz w:val="24"/>
                <w:szCs w:val="24"/>
              </w:rPr>
              <w:t xml:space="preserve"> + </w:t>
            </w:r>
            <w:proofErr w:type="spellStart"/>
            <w:r w:rsidRPr="00A91062">
              <w:rPr>
                <w:rFonts w:eastAsiaTheme="minorEastAsia"/>
                <w:sz w:val="24"/>
                <w:szCs w:val="24"/>
                <w:lang w:val="en-US"/>
              </w:rPr>
              <w:t>HCl</w:t>
            </w:r>
            <w:proofErr w:type="spellEnd"/>
            <w:r w:rsidRPr="00A91062">
              <w:rPr>
                <w:rFonts w:eastAsiaTheme="minorEastAsia"/>
                <w:sz w:val="24"/>
                <w:szCs w:val="24"/>
              </w:rPr>
              <w:t>↑</w:t>
            </w:r>
          </w:p>
          <w:p w:rsidR="00A91062" w:rsidRPr="00A91062" w:rsidRDefault="00A91062" w:rsidP="00A91062">
            <w:pPr>
              <w:jc w:val="both"/>
              <w:rPr>
                <w:rFonts w:eastAsiaTheme="minorEastAsia"/>
              </w:rPr>
            </w:pPr>
            <w:r w:rsidRPr="00A91062">
              <w:rPr>
                <w:rFonts w:eastAsiaTheme="minorEastAsia"/>
              </w:rPr>
              <w:t>При добавлении раствора серной кислоты  к безводному сульфату меди (</w:t>
            </w:r>
            <w:r w:rsidRPr="00A91062">
              <w:rPr>
                <w:rFonts w:eastAsiaTheme="minorEastAsia"/>
                <w:lang w:val="en-US"/>
              </w:rPr>
              <w:t>II</w:t>
            </w:r>
            <w:r w:rsidRPr="00A91062">
              <w:rPr>
                <w:rFonts w:eastAsiaTheme="minorEastAsia"/>
              </w:rPr>
              <w:t>) появляется голубая окраска.</w:t>
            </w:r>
          </w:p>
          <w:p w:rsidR="00A91062" w:rsidRPr="00A91062" w:rsidRDefault="00A91062" w:rsidP="00A91062">
            <w:pPr>
              <w:jc w:val="both"/>
              <w:rPr>
                <w:rFonts w:eastAsiaTheme="minorEastAsia"/>
              </w:rPr>
            </w:pPr>
            <w:r w:rsidRPr="00A91062">
              <w:rPr>
                <w:rFonts w:eastAsiaTheme="minorEastAsia"/>
              </w:rPr>
              <w:t>Взаимодействие раствора серной кислоты с водой и раствором гидроксида калия сопровождается разогреванием растворов:</w:t>
            </w:r>
          </w:p>
          <w:p w:rsidR="00A91062" w:rsidRPr="00A91062" w:rsidRDefault="00A91062" w:rsidP="00A91062">
            <w:pPr>
              <w:pStyle w:val="a8"/>
              <w:ind w:left="1080"/>
              <w:jc w:val="both"/>
              <w:rPr>
                <w:rFonts w:eastAsiaTheme="minorEastAsia"/>
                <w:sz w:val="24"/>
                <w:szCs w:val="24"/>
                <w:lang w:val="en-US"/>
              </w:rPr>
            </w:pPr>
            <w:r w:rsidRPr="00A91062">
              <w:rPr>
                <w:rFonts w:eastAsiaTheme="minorEastAsia"/>
                <w:sz w:val="24"/>
                <w:szCs w:val="24"/>
                <w:lang w:val="en-US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</w:rPr>
              <w:t>КОН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 xml:space="preserve"> + </w:t>
            </w:r>
            <w:r w:rsidRPr="00A91062">
              <w:rPr>
                <w:rFonts w:eastAsiaTheme="minorEastAsia"/>
                <w:sz w:val="24"/>
                <w:szCs w:val="24"/>
              </w:rPr>
              <w:t>Н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4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 xml:space="preserve"> = </w:t>
            </w:r>
            <w:r w:rsidRPr="00A91062">
              <w:rPr>
                <w:rFonts w:eastAsiaTheme="minorEastAsia"/>
                <w:sz w:val="24"/>
                <w:szCs w:val="24"/>
              </w:rPr>
              <w:t>К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4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 xml:space="preserve"> + H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O</w:t>
            </w:r>
            <w:r w:rsidRPr="006A440F">
              <w:rPr>
                <w:rFonts w:eastAsiaTheme="minorEastAsia"/>
                <w:sz w:val="24"/>
                <w:szCs w:val="24"/>
                <w:lang w:val="en-US"/>
              </w:rPr>
              <w:t xml:space="preserve"> + </w:t>
            </w:r>
            <w:r w:rsidR="006A440F">
              <w:rPr>
                <w:rFonts w:eastAsiaTheme="minorEastAsia"/>
                <w:sz w:val="24"/>
                <w:szCs w:val="24"/>
                <w:lang w:val="en-US"/>
              </w:rPr>
              <w:t>Q</w:t>
            </w:r>
          </w:p>
          <w:p w:rsidR="00A91062" w:rsidRPr="006A440F" w:rsidRDefault="00A91062" w:rsidP="006A440F">
            <w:pPr>
              <w:pStyle w:val="a8"/>
              <w:spacing w:after="0"/>
              <w:ind w:left="1080"/>
              <w:jc w:val="both"/>
              <w:rPr>
                <w:rFonts w:eastAsiaTheme="minorEastAsia"/>
                <w:sz w:val="24"/>
                <w:szCs w:val="24"/>
                <w:lang w:val="en-US"/>
              </w:rPr>
            </w:pPr>
            <w:r w:rsidRPr="00A91062">
              <w:rPr>
                <w:rFonts w:eastAsiaTheme="minorEastAsia"/>
                <w:sz w:val="24"/>
                <w:szCs w:val="24"/>
                <w:lang w:val="en-US"/>
              </w:rPr>
              <w:t>nH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 xml:space="preserve">O + </w:t>
            </w:r>
            <w:r w:rsidRPr="00A91062">
              <w:rPr>
                <w:rFonts w:eastAsiaTheme="minorEastAsia"/>
                <w:sz w:val="24"/>
                <w:szCs w:val="24"/>
              </w:rPr>
              <w:t>Н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4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 xml:space="preserve"> = </w:t>
            </w:r>
            <w:r w:rsidRPr="00A91062">
              <w:rPr>
                <w:rFonts w:eastAsiaTheme="minorEastAsia"/>
                <w:sz w:val="24"/>
                <w:szCs w:val="24"/>
              </w:rPr>
              <w:t>Н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 xml:space="preserve">4 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∙ nH</w:t>
            </w:r>
            <w:r w:rsidRPr="00A91062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A91062">
              <w:rPr>
                <w:rFonts w:eastAsiaTheme="minorEastAsia"/>
                <w:sz w:val="24"/>
                <w:szCs w:val="24"/>
                <w:lang w:val="en-US"/>
              </w:rPr>
              <w:t>O</w:t>
            </w:r>
            <w:r w:rsidR="006A440F">
              <w:rPr>
                <w:rFonts w:eastAsiaTheme="minorEastAsia"/>
                <w:sz w:val="24"/>
                <w:szCs w:val="24"/>
                <w:lang w:val="en-US"/>
              </w:rPr>
              <w:t xml:space="preserve"> + Q</w:t>
            </w:r>
          </w:p>
        </w:tc>
        <w:tc>
          <w:tcPr>
            <w:tcW w:w="1099" w:type="dxa"/>
            <w:shd w:val="clear" w:color="auto" w:fill="auto"/>
          </w:tcPr>
          <w:p w:rsidR="00A91062" w:rsidRDefault="00A91062" w:rsidP="006A440F">
            <w:pPr>
              <w:jc w:val="center"/>
              <w:rPr>
                <w:b/>
                <w:lang w:val="en-US"/>
              </w:rPr>
            </w:pP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Pr="00A91062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</w:tr>
      <w:tr w:rsidR="00A91062" w:rsidRPr="006A440F" w:rsidTr="006A440F">
        <w:trPr>
          <w:jc w:val="center"/>
        </w:trPr>
        <w:tc>
          <w:tcPr>
            <w:tcW w:w="8472" w:type="dxa"/>
            <w:shd w:val="clear" w:color="auto" w:fill="auto"/>
          </w:tcPr>
          <w:p w:rsidR="006A440F" w:rsidRPr="00331AE6" w:rsidRDefault="006A440F" w:rsidP="006A440F">
            <w:pPr>
              <w:jc w:val="both"/>
              <w:rPr>
                <w:rFonts w:eastAsiaTheme="minorEastAsia"/>
                <w:szCs w:val="28"/>
              </w:rPr>
            </w:pPr>
            <w:r w:rsidRPr="006A440F">
              <w:rPr>
                <w:rFonts w:eastAsiaTheme="minorEastAsia"/>
                <w:szCs w:val="28"/>
              </w:rPr>
              <w:t>Раствор гидроксида калия и воду можно разделить, добавляя их к безводному сульфату меди (</w:t>
            </w:r>
            <w:r w:rsidRPr="006A440F">
              <w:rPr>
                <w:rFonts w:eastAsiaTheme="minorEastAsia"/>
                <w:szCs w:val="28"/>
                <w:lang w:val="en-US"/>
              </w:rPr>
              <w:t>II</w:t>
            </w:r>
            <w:r w:rsidRPr="006A440F">
              <w:rPr>
                <w:rFonts w:eastAsiaTheme="minorEastAsia"/>
                <w:szCs w:val="28"/>
              </w:rPr>
              <w:t xml:space="preserve">). </w:t>
            </w:r>
          </w:p>
          <w:p w:rsidR="006A440F" w:rsidRPr="006A440F" w:rsidRDefault="006A440F" w:rsidP="006A440F">
            <w:pPr>
              <w:jc w:val="both"/>
              <w:rPr>
                <w:rFonts w:eastAsiaTheme="minorEastAsia"/>
                <w:szCs w:val="28"/>
              </w:rPr>
            </w:pPr>
            <w:r w:rsidRPr="006A440F">
              <w:rPr>
                <w:rFonts w:eastAsiaTheme="minorEastAsia"/>
                <w:szCs w:val="28"/>
              </w:rPr>
              <w:t>В первом случае образуется голубой осадок гидроксида меди (</w:t>
            </w:r>
            <w:r w:rsidRPr="006A440F">
              <w:rPr>
                <w:rFonts w:eastAsiaTheme="minorEastAsia"/>
                <w:szCs w:val="28"/>
                <w:lang w:val="en-US"/>
              </w:rPr>
              <w:t>II</w:t>
            </w:r>
            <w:r w:rsidRPr="006A440F">
              <w:rPr>
                <w:rFonts w:eastAsiaTheme="minorEastAsia"/>
                <w:szCs w:val="28"/>
              </w:rPr>
              <w:t>):</w:t>
            </w:r>
          </w:p>
          <w:p w:rsidR="006A440F" w:rsidRDefault="006A440F" w:rsidP="006A440F">
            <w:pPr>
              <w:pStyle w:val="a8"/>
              <w:spacing w:after="0"/>
              <w:ind w:left="1080"/>
              <w:jc w:val="both"/>
              <w:rPr>
                <w:rFonts w:eastAsiaTheme="minorEastAsia"/>
                <w:sz w:val="24"/>
                <w:szCs w:val="24"/>
                <w:lang w:val="en-US"/>
              </w:rPr>
            </w:pPr>
            <w:r w:rsidRPr="006A440F">
              <w:rPr>
                <w:rFonts w:eastAsiaTheme="minorEastAsia"/>
                <w:sz w:val="24"/>
                <w:szCs w:val="24"/>
                <w:lang w:val="en-US"/>
              </w:rPr>
              <w:t>CuSO</w:t>
            </w:r>
            <w:r w:rsidRPr="006A440F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4</w:t>
            </w:r>
            <w:r w:rsidRPr="006A440F">
              <w:rPr>
                <w:rFonts w:eastAsiaTheme="minorEastAsia"/>
                <w:sz w:val="24"/>
                <w:szCs w:val="24"/>
                <w:lang w:val="en-US"/>
              </w:rPr>
              <w:t xml:space="preserve"> + 2KOH = Cu(OH)</w:t>
            </w:r>
            <w:r w:rsidRPr="006A440F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6A440F">
              <w:rPr>
                <w:rFonts w:eastAsiaTheme="minorEastAsia"/>
                <w:sz w:val="24"/>
                <w:szCs w:val="24"/>
                <w:lang w:val="en-US"/>
              </w:rPr>
              <w:t>↓ + K</w:t>
            </w:r>
            <w:r w:rsidRPr="006A440F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2</w:t>
            </w:r>
            <w:r w:rsidRPr="006A440F">
              <w:rPr>
                <w:rFonts w:eastAsiaTheme="minorEastAsia"/>
                <w:sz w:val="24"/>
                <w:szCs w:val="24"/>
                <w:lang w:val="en-US"/>
              </w:rPr>
              <w:t>SO</w:t>
            </w:r>
            <w:r w:rsidRPr="006A440F">
              <w:rPr>
                <w:rFonts w:eastAsiaTheme="minorEastAsia"/>
                <w:sz w:val="24"/>
                <w:szCs w:val="24"/>
                <w:vertAlign w:val="subscript"/>
                <w:lang w:val="en-US"/>
              </w:rPr>
              <w:t>4</w:t>
            </w:r>
            <w:r w:rsidRPr="006A440F">
              <w:rPr>
                <w:rFonts w:eastAsiaTheme="minorEastAsia"/>
                <w:sz w:val="24"/>
                <w:szCs w:val="24"/>
                <w:lang w:val="en-US"/>
              </w:rPr>
              <w:t>,</w:t>
            </w:r>
          </w:p>
          <w:p w:rsidR="00A91062" w:rsidRPr="006A440F" w:rsidRDefault="006A440F" w:rsidP="006A440F">
            <w:pPr>
              <w:jc w:val="both"/>
              <w:rPr>
                <w:rFonts w:eastAsiaTheme="minorEastAsia"/>
              </w:rPr>
            </w:pPr>
            <w:r w:rsidRPr="006A440F">
              <w:rPr>
                <w:rFonts w:eastAsiaTheme="minorEastAsia"/>
              </w:rPr>
              <w:t>во втором – идет растворение сульфата меди и раствор становится голубым.</w:t>
            </w:r>
          </w:p>
        </w:tc>
        <w:tc>
          <w:tcPr>
            <w:tcW w:w="1099" w:type="dxa"/>
            <w:shd w:val="clear" w:color="auto" w:fill="auto"/>
          </w:tcPr>
          <w:p w:rsidR="00A91062" w:rsidRDefault="00C45918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  <w:p w:rsidR="006A440F" w:rsidRPr="006A440F" w:rsidRDefault="006A440F" w:rsidP="006A440F">
            <w:pPr>
              <w:jc w:val="center"/>
              <w:rPr>
                <w:b/>
                <w:lang w:val="en-US"/>
              </w:rPr>
            </w:pPr>
            <w:r>
              <w:rPr>
                <w:b/>
                <w:lang w:val="en-US"/>
              </w:rPr>
              <w:t>1</w:t>
            </w:r>
          </w:p>
        </w:tc>
      </w:tr>
      <w:tr w:rsidR="00A91062" w:rsidRPr="006A440F" w:rsidTr="005133B8">
        <w:trPr>
          <w:jc w:val="center"/>
        </w:trPr>
        <w:tc>
          <w:tcPr>
            <w:tcW w:w="8472" w:type="dxa"/>
            <w:shd w:val="clear" w:color="auto" w:fill="auto"/>
          </w:tcPr>
          <w:p w:rsidR="006A440F" w:rsidRPr="006A440F" w:rsidRDefault="006A440F" w:rsidP="006A440F">
            <w:pPr>
              <w:jc w:val="both"/>
              <w:rPr>
                <w:rFonts w:eastAsiaTheme="minorEastAsia"/>
                <w:szCs w:val="28"/>
              </w:rPr>
            </w:pPr>
            <w:r w:rsidRPr="006A440F">
              <w:rPr>
                <w:rFonts w:eastAsiaTheme="minorEastAsia"/>
                <w:szCs w:val="28"/>
              </w:rPr>
              <w:t>Дополнительно гидроксид калия можно идентифицировать, добавляя его к хлориду аммония:</w:t>
            </w:r>
          </w:p>
          <w:p w:rsidR="00A91062" w:rsidRPr="006A440F" w:rsidRDefault="006A440F" w:rsidP="006A440F">
            <w:pPr>
              <w:pStyle w:val="Default"/>
            </w:pPr>
            <w:r w:rsidRPr="006A440F">
              <w:rPr>
                <w:rFonts w:eastAsiaTheme="minorEastAsia"/>
                <w:szCs w:val="28"/>
              </w:rPr>
              <w:t xml:space="preserve">                    </w:t>
            </w:r>
            <w:r>
              <w:rPr>
                <w:rFonts w:eastAsiaTheme="minorEastAsia"/>
                <w:szCs w:val="28"/>
              </w:rPr>
              <w:t xml:space="preserve">КОН + </w:t>
            </w:r>
            <w:r>
              <w:rPr>
                <w:rFonts w:eastAsiaTheme="minorEastAsia"/>
                <w:szCs w:val="28"/>
                <w:lang w:val="en-US"/>
              </w:rPr>
              <w:t>NH</w:t>
            </w:r>
            <w:r w:rsidRPr="006B2582">
              <w:rPr>
                <w:rFonts w:eastAsiaTheme="minorEastAsia"/>
                <w:szCs w:val="28"/>
                <w:vertAlign w:val="subscript"/>
              </w:rPr>
              <w:t>4</w:t>
            </w:r>
            <w:proofErr w:type="spellStart"/>
            <w:r>
              <w:rPr>
                <w:rFonts w:eastAsiaTheme="minorEastAsia"/>
                <w:szCs w:val="28"/>
                <w:lang w:val="en-US"/>
              </w:rPr>
              <w:t>Cl</w:t>
            </w:r>
            <w:proofErr w:type="spellEnd"/>
            <w:r w:rsidRPr="006B2582">
              <w:rPr>
                <w:rFonts w:eastAsiaTheme="minorEastAsia"/>
                <w:szCs w:val="28"/>
              </w:rPr>
              <w:t xml:space="preserve"> = </w:t>
            </w:r>
            <w:proofErr w:type="spellStart"/>
            <w:r>
              <w:rPr>
                <w:rFonts w:eastAsiaTheme="minorEastAsia"/>
                <w:szCs w:val="28"/>
                <w:lang w:val="en-US"/>
              </w:rPr>
              <w:t>KCl</w:t>
            </w:r>
            <w:proofErr w:type="spellEnd"/>
            <w:r w:rsidRPr="006B2582">
              <w:rPr>
                <w:rFonts w:eastAsiaTheme="minorEastAsia"/>
                <w:szCs w:val="28"/>
              </w:rPr>
              <w:t xml:space="preserve"> + </w:t>
            </w:r>
            <w:r>
              <w:rPr>
                <w:rFonts w:eastAsiaTheme="minorEastAsia"/>
                <w:szCs w:val="28"/>
                <w:lang w:val="en-US"/>
              </w:rPr>
              <w:t>NH</w:t>
            </w:r>
            <w:r w:rsidRPr="006B2582">
              <w:rPr>
                <w:rFonts w:eastAsiaTheme="minorEastAsia"/>
                <w:szCs w:val="28"/>
                <w:vertAlign w:val="subscript"/>
              </w:rPr>
              <w:t>3</w:t>
            </w:r>
            <w:r w:rsidRPr="006B2582">
              <w:rPr>
                <w:rFonts w:eastAsiaTheme="minorEastAsia"/>
                <w:szCs w:val="28"/>
              </w:rPr>
              <w:t xml:space="preserve">↑ + </w:t>
            </w:r>
            <w:r>
              <w:rPr>
                <w:rFonts w:eastAsiaTheme="minorEastAsia"/>
                <w:szCs w:val="28"/>
                <w:lang w:val="en-US"/>
              </w:rPr>
              <w:t>H</w:t>
            </w:r>
            <w:r w:rsidRPr="006B2582">
              <w:rPr>
                <w:rFonts w:eastAsiaTheme="minorEastAsia"/>
                <w:szCs w:val="28"/>
                <w:vertAlign w:val="subscript"/>
              </w:rPr>
              <w:t>2</w:t>
            </w:r>
            <w:r>
              <w:rPr>
                <w:rFonts w:eastAsiaTheme="minorEastAsia"/>
                <w:szCs w:val="28"/>
                <w:lang w:val="en-US"/>
              </w:rPr>
              <w:t>O</w:t>
            </w:r>
          </w:p>
        </w:tc>
        <w:tc>
          <w:tcPr>
            <w:tcW w:w="1099" w:type="dxa"/>
            <w:shd w:val="clear" w:color="auto" w:fill="auto"/>
            <w:vAlign w:val="center"/>
          </w:tcPr>
          <w:p w:rsidR="00A91062" w:rsidRPr="006A440F" w:rsidRDefault="006A440F" w:rsidP="005133B8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1</w:t>
            </w:r>
            <w:r w:rsidRPr="006A440F">
              <w:rPr>
                <w:b/>
              </w:rPr>
              <w:t xml:space="preserve"> </w:t>
            </w:r>
          </w:p>
        </w:tc>
      </w:tr>
      <w:tr w:rsidR="00A91062" w:rsidRPr="006526DB" w:rsidTr="005133B8">
        <w:trPr>
          <w:jc w:val="center"/>
        </w:trPr>
        <w:tc>
          <w:tcPr>
            <w:tcW w:w="8472" w:type="dxa"/>
            <w:shd w:val="clear" w:color="auto" w:fill="auto"/>
          </w:tcPr>
          <w:p w:rsidR="00A91062" w:rsidRPr="006526DB" w:rsidRDefault="00A91062" w:rsidP="005133B8">
            <w:pPr>
              <w:spacing w:line="276" w:lineRule="auto"/>
            </w:pPr>
            <w:r w:rsidRPr="006526DB">
              <w:t>Максимальный балл</w:t>
            </w:r>
          </w:p>
        </w:tc>
        <w:tc>
          <w:tcPr>
            <w:tcW w:w="1099" w:type="dxa"/>
            <w:shd w:val="clear" w:color="auto" w:fill="auto"/>
          </w:tcPr>
          <w:p w:rsidR="00A91062" w:rsidRPr="00C45918" w:rsidRDefault="00C45918" w:rsidP="005133B8">
            <w:pPr>
              <w:spacing w:line="276" w:lineRule="auto"/>
              <w:jc w:val="center"/>
              <w:rPr>
                <w:b/>
                <w:lang w:val="en-US"/>
              </w:rPr>
            </w:pPr>
            <w:r>
              <w:rPr>
                <w:b/>
              </w:rPr>
              <w:t>1</w:t>
            </w:r>
            <w:r>
              <w:rPr>
                <w:b/>
                <w:lang w:val="en-US"/>
              </w:rPr>
              <w:t>5</w:t>
            </w:r>
          </w:p>
        </w:tc>
      </w:tr>
    </w:tbl>
    <w:p w:rsidR="00D53722" w:rsidRDefault="00D53722" w:rsidP="00D53722">
      <w:pPr>
        <w:jc w:val="right"/>
      </w:pPr>
      <w:r>
        <w:rPr>
          <w:b/>
        </w:rPr>
        <w:t>(Итого 50 баллов)</w:t>
      </w:r>
    </w:p>
    <w:p w:rsidR="006A3E78" w:rsidRDefault="006A3E78" w:rsidP="00FB77D8">
      <w:pPr>
        <w:pStyle w:val="MyTxt"/>
        <w:spacing w:line="240" w:lineRule="auto"/>
        <w:rPr>
          <w:b/>
          <w:sz w:val="26"/>
          <w:szCs w:val="26"/>
        </w:rPr>
      </w:pPr>
    </w:p>
    <w:p w:rsidR="006A3E78" w:rsidRDefault="006A3E78" w:rsidP="00FB77D8">
      <w:pPr>
        <w:pStyle w:val="MyTxt"/>
        <w:spacing w:line="240" w:lineRule="auto"/>
        <w:rPr>
          <w:b/>
          <w:sz w:val="26"/>
          <w:szCs w:val="26"/>
        </w:rPr>
      </w:pPr>
    </w:p>
    <w:p w:rsidR="006A3E78" w:rsidRDefault="006A3E78" w:rsidP="00FB77D8">
      <w:pPr>
        <w:pStyle w:val="MyTxt"/>
        <w:spacing w:line="240" w:lineRule="auto"/>
        <w:rPr>
          <w:b/>
          <w:sz w:val="26"/>
          <w:szCs w:val="26"/>
        </w:rPr>
      </w:pPr>
    </w:p>
    <w:p w:rsidR="006A3E78" w:rsidRDefault="006A3E78" w:rsidP="00FB77D8">
      <w:pPr>
        <w:pStyle w:val="MyTxt"/>
        <w:spacing w:line="240" w:lineRule="auto"/>
        <w:rPr>
          <w:b/>
          <w:sz w:val="26"/>
          <w:szCs w:val="26"/>
        </w:rPr>
      </w:pPr>
    </w:p>
    <w:p w:rsidR="006A3E78" w:rsidRDefault="006A3E78" w:rsidP="00FB77D8">
      <w:pPr>
        <w:pStyle w:val="MyTxt"/>
        <w:spacing w:line="240" w:lineRule="auto"/>
        <w:rPr>
          <w:b/>
          <w:sz w:val="26"/>
          <w:szCs w:val="26"/>
        </w:rPr>
      </w:pPr>
    </w:p>
    <w:p w:rsidR="006A3E78" w:rsidRDefault="006A3E78" w:rsidP="00FB77D8">
      <w:pPr>
        <w:pStyle w:val="MyTxt"/>
        <w:spacing w:line="240" w:lineRule="auto"/>
        <w:rPr>
          <w:b/>
          <w:sz w:val="26"/>
          <w:szCs w:val="26"/>
        </w:rPr>
      </w:pPr>
    </w:p>
    <w:sectPr w:rsidR="006A3E78" w:rsidSect="00377639">
      <w:footerReference w:type="even" r:id="rId8"/>
      <w:footerReference w:type="default" r:id="rId9"/>
      <w:pgSz w:w="11906" w:h="16838"/>
      <w:pgMar w:top="567" w:right="850" w:bottom="426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6AC3" w:rsidRDefault="00676AC3">
      <w:r>
        <w:separator/>
      </w:r>
    </w:p>
  </w:endnote>
  <w:endnote w:type="continuationSeparator" w:id="0">
    <w:p w:rsidR="00676AC3" w:rsidRDefault="00676A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3B8" w:rsidRDefault="00CE610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133B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5133B8" w:rsidRDefault="005133B8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33B8" w:rsidRDefault="00CE6100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5133B8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AC651C">
      <w:rPr>
        <w:rStyle w:val="a6"/>
        <w:noProof/>
      </w:rPr>
      <w:t>2</w:t>
    </w:r>
    <w:r>
      <w:rPr>
        <w:rStyle w:val="a6"/>
      </w:rPr>
      <w:fldChar w:fldCharType="end"/>
    </w:r>
  </w:p>
  <w:p w:rsidR="005133B8" w:rsidRDefault="005133B8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6AC3" w:rsidRDefault="00676AC3">
      <w:r>
        <w:separator/>
      </w:r>
    </w:p>
  </w:footnote>
  <w:footnote w:type="continuationSeparator" w:id="0">
    <w:p w:rsidR="00676AC3" w:rsidRDefault="00676AC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F3AE6"/>
    <w:multiLevelType w:val="hybridMultilevel"/>
    <w:tmpl w:val="8B06C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760FD2"/>
    <w:multiLevelType w:val="hybridMultilevel"/>
    <w:tmpl w:val="35E4C8F2"/>
    <w:lvl w:ilvl="0" w:tplc="5F76BB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1581AA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7F4F4F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E8CD49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98C8B2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3229A6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646F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CAADE9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3ECA15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77414DF"/>
    <w:multiLevelType w:val="multilevel"/>
    <w:tmpl w:val="E7E02CE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3">
    <w:nsid w:val="4D184861"/>
    <w:multiLevelType w:val="hybridMultilevel"/>
    <w:tmpl w:val="8454EF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0A32A08"/>
    <w:multiLevelType w:val="hybridMultilevel"/>
    <w:tmpl w:val="1552499E"/>
    <w:lvl w:ilvl="0" w:tplc="2AE05C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475E2"/>
    <w:rsid w:val="00007FC7"/>
    <w:rsid w:val="0001023A"/>
    <w:rsid w:val="000132CE"/>
    <w:rsid w:val="00024027"/>
    <w:rsid w:val="00025257"/>
    <w:rsid w:val="00037D9E"/>
    <w:rsid w:val="000706A2"/>
    <w:rsid w:val="00077332"/>
    <w:rsid w:val="00091062"/>
    <w:rsid w:val="0009171B"/>
    <w:rsid w:val="000922B1"/>
    <w:rsid w:val="000B511C"/>
    <w:rsid w:val="000F1276"/>
    <w:rsid w:val="00113F19"/>
    <w:rsid w:val="00122CAB"/>
    <w:rsid w:val="0013517C"/>
    <w:rsid w:val="00144C05"/>
    <w:rsid w:val="00146CB5"/>
    <w:rsid w:val="001514C9"/>
    <w:rsid w:val="001535A5"/>
    <w:rsid w:val="00155879"/>
    <w:rsid w:val="00162F91"/>
    <w:rsid w:val="001675A5"/>
    <w:rsid w:val="00170009"/>
    <w:rsid w:val="00180205"/>
    <w:rsid w:val="00185F66"/>
    <w:rsid w:val="00190EA3"/>
    <w:rsid w:val="00192F97"/>
    <w:rsid w:val="00193C4B"/>
    <w:rsid w:val="0019498D"/>
    <w:rsid w:val="001A146F"/>
    <w:rsid w:val="001A768B"/>
    <w:rsid w:val="001B758A"/>
    <w:rsid w:val="001C00B5"/>
    <w:rsid w:val="001D39ED"/>
    <w:rsid w:val="001D460C"/>
    <w:rsid w:val="001F4B14"/>
    <w:rsid w:val="00221799"/>
    <w:rsid w:val="00222671"/>
    <w:rsid w:val="00251227"/>
    <w:rsid w:val="002A037F"/>
    <w:rsid w:val="002A1DF3"/>
    <w:rsid w:val="002A1FFC"/>
    <w:rsid w:val="002A48D0"/>
    <w:rsid w:val="002B007C"/>
    <w:rsid w:val="002B793B"/>
    <w:rsid w:val="002C33C5"/>
    <w:rsid w:val="002C3ABF"/>
    <w:rsid w:val="002E00C9"/>
    <w:rsid w:val="0030719D"/>
    <w:rsid w:val="0032186F"/>
    <w:rsid w:val="00331AE6"/>
    <w:rsid w:val="003402A3"/>
    <w:rsid w:val="003422BC"/>
    <w:rsid w:val="00362650"/>
    <w:rsid w:val="00365DE6"/>
    <w:rsid w:val="00377639"/>
    <w:rsid w:val="0037771E"/>
    <w:rsid w:val="00383466"/>
    <w:rsid w:val="003854CF"/>
    <w:rsid w:val="003934A2"/>
    <w:rsid w:val="003945DF"/>
    <w:rsid w:val="003B53A3"/>
    <w:rsid w:val="003C2A01"/>
    <w:rsid w:val="003E321D"/>
    <w:rsid w:val="003E4C7F"/>
    <w:rsid w:val="003F5D03"/>
    <w:rsid w:val="00413BC1"/>
    <w:rsid w:val="004475E2"/>
    <w:rsid w:val="004527FE"/>
    <w:rsid w:val="00463470"/>
    <w:rsid w:val="00486EF4"/>
    <w:rsid w:val="004A11F4"/>
    <w:rsid w:val="004B3B5D"/>
    <w:rsid w:val="004B6513"/>
    <w:rsid w:val="004B6D4B"/>
    <w:rsid w:val="004C15F4"/>
    <w:rsid w:val="004C2523"/>
    <w:rsid w:val="004C511C"/>
    <w:rsid w:val="004D1306"/>
    <w:rsid w:val="004D61B1"/>
    <w:rsid w:val="004E36CB"/>
    <w:rsid w:val="004F249D"/>
    <w:rsid w:val="005009C1"/>
    <w:rsid w:val="00501695"/>
    <w:rsid w:val="00507C7D"/>
    <w:rsid w:val="005133B8"/>
    <w:rsid w:val="00525746"/>
    <w:rsid w:val="00533142"/>
    <w:rsid w:val="00540F07"/>
    <w:rsid w:val="00575F2E"/>
    <w:rsid w:val="0058249F"/>
    <w:rsid w:val="005857D4"/>
    <w:rsid w:val="00585A9B"/>
    <w:rsid w:val="005A3BCD"/>
    <w:rsid w:val="005A434E"/>
    <w:rsid w:val="005B2172"/>
    <w:rsid w:val="005B5FC3"/>
    <w:rsid w:val="005D2A0F"/>
    <w:rsid w:val="005D47CD"/>
    <w:rsid w:val="005D6CEF"/>
    <w:rsid w:val="005E4D43"/>
    <w:rsid w:val="006034DC"/>
    <w:rsid w:val="006111D4"/>
    <w:rsid w:val="00623C33"/>
    <w:rsid w:val="00626E56"/>
    <w:rsid w:val="00630DD8"/>
    <w:rsid w:val="00637D4A"/>
    <w:rsid w:val="006417A0"/>
    <w:rsid w:val="006511EC"/>
    <w:rsid w:val="006526DB"/>
    <w:rsid w:val="00654DEA"/>
    <w:rsid w:val="006658E0"/>
    <w:rsid w:val="00676AC3"/>
    <w:rsid w:val="00682B99"/>
    <w:rsid w:val="00685488"/>
    <w:rsid w:val="00685E6E"/>
    <w:rsid w:val="00687955"/>
    <w:rsid w:val="00696818"/>
    <w:rsid w:val="006A3E78"/>
    <w:rsid w:val="006A440F"/>
    <w:rsid w:val="006C2DDB"/>
    <w:rsid w:val="006C599D"/>
    <w:rsid w:val="006D4CD1"/>
    <w:rsid w:val="006E7EE7"/>
    <w:rsid w:val="006F3196"/>
    <w:rsid w:val="007128D9"/>
    <w:rsid w:val="00716200"/>
    <w:rsid w:val="00722B5E"/>
    <w:rsid w:val="00745D50"/>
    <w:rsid w:val="00756939"/>
    <w:rsid w:val="007611B1"/>
    <w:rsid w:val="0076459F"/>
    <w:rsid w:val="00796D44"/>
    <w:rsid w:val="007A42D2"/>
    <w:rsid w:val="007B0740"/>
    <w:rsid w:val="007B32CA"/>
    <w:rsid w:val="007C29D1"/>
    <w:rsid w:val="007E5CB3"/>
    <w:rsid w:val="007F5FC4"/>
    <w:rsid w:val="008052AD"/>
    <w:rsid w:val="00807CC3"/>
    <w:rsid w:val="00814C4C"/>
    <w:rsid w:val="00834F9B"/>
    <w:rsid w:val="00851AC7"/>
    <w:rsid w:val="00853A0E"/>
    <w:rsid w:val="008547FE"/>
    <w:rsid w:val="0086526B"/>
    <w:rsid w:val="00867B16"/>
    <w:rsid w:val="00871016"/>
    <w:rsid w:val="0088155F"/>
    <w:rsid w:val="00885FB5"/>
    <w:rsid w:val="008938F6"/>
    <w:rsid w:val="00893A97"/>
    <w:rsid w:val="008A2F13"/>
    <w:rsid w:val="008B6866"/>
    <w:rsid w:val="008C08FA"/>
    <w:rsid w:val="008C60B9"/>
    <w:rsid w:val="008D57C7"/>
    <w:rsid w:val="008D65DA"/>
    <w:rsid w:val="008F1A4A"/>
    <w:rsid w:val="008F7866"/>
    <w:rsid w:val="00906BD9"/>
    <w:rsid w:val="00912CB7"/>
    <w:rsid w:val="00922434"/>
    <w:rsid w:val="009268D0"/>
    <w:rsid w:val="0093173F"/>
    <w:rsid w:val="00937890"/>
    <w:rsid w:val="00950B27"/>
    <w:rsid w:val="00952D44"/>
    <w:rsid w:val="00957167"/>
    <w:rsid w:val="0097320B"/>
    <w:rsid w:val="00974236"/>
    <w:rsid w:val="009A314A"/>
    <w:rsid w:val="009A400B"/>
    <w:rsid w:val="009B67E3"/>
    <w:rsid w:val="009C18D2"/>
    <w:rsid w:val="009C5DBB"/>
    <w:rsid w:val="009D3A15"/>
    <w:rsid w:val="009D480C"/>
    <w:rsid w:val="009E3B2B"/>
    <w:rsid w:val="009E6973"/>
    <w:rsid w:val="00A024C5"/>
    <w:rsid w:val="00A06A5D"/>
    <w:rsid w:val="00A151C7"/>
    <w:rsid w:val="00A229C9"/>
    <w:rsid w:val="00A27B31"/>
    <w:rsid w:val="00A64BFE"/>
    <w:rsid w:val="00A70A2A"/>
    <w:rsid w:val="00A71CEF"/>
    <w:rsid w:val="00A73293"/>
    <w:rsid w:val="00A862D2"/>
    <w:rsid w:val="00A91062"/>
    <w:rsid w:val="00A970FE"/>
    <w:rsid w:val="00AA6AE9"/>
    <w:rsid w:val="00AB13F5"/>
    <w:rsid w:val="00AB2D5C"/>
    <w:rsid w:val="00AC651C"/>
    <w:rsid w:val="00AD38AB"/>
    <w:rsid w:val="00B03D0E"/>
    <w:rsid w:val="00B138EB"/>
    <w:rsid w:val="00B365FF"/>
    <w:rsid w:val="00B43D30"/>
    <w:rsid w:val="00B56596"/>
    <w:rsid w:val="00B71D63"/>
    <w:rsid w:val="00B740D3"/>
    <w:rsid w:val="00B75101"/>
    <w:rsid w:val="00B826CF"/>
    <w:rsid w:val="00B831C2"/>
    <w:rsid w:val="00B8353E"/>
    <w:rsid w:val="00B85303"/>
    <w:rsid w:val="00B97064"/>
    <w:rsid w:val="00B9751E"/>
    <w:rsid w:val="00B978CC"/>
    <w:rsid w:val="00BA1384"/>
    <w:rsid w:val="00BA472D"/>
    <w:rsid w:val="00BC0CAD"/>
    <w:rsid w:val="00BC5BD7"/>
    <w:rsid w:val="00BC71C6"/>
    <w:rsid w:val="00BE17C1"/>
    <w:rsid w:val="00C27E54"/>
    <w:rsid w:val="00C317C0"/>
    <w:rsid w:val="00C3782F"/>
    <w:rsid w:val="00C37E59"/>
    <w:rsid w:val="00C45918"/>
    <w:rsid w:val="00C60F78"/>
    <w:rsid w:val="00C67CCE"/>
    <w:rsid w:val="00C75FE1"/>
    <w:rsid w:val="00C90494"/>
    <w:rsid w:val="00C92D24"/>
    <w:rsid w:val="00CB3A11"/>
    <w:rsid w:val="00CB3F28"/>
    <w:rsid w:val="00CC46EF"/>
    <w:rsid w:val="00CC7B5E"/>
    <w:rsid w:val="00CD3D28"/>
    <w:rsid w:val="00CE4B75"/>
    <w:rsid w:val="00CE6100"/>
    <w:rsid w:val="00CE61DF"/>
    <w:rsid w:val="00CF2997"/>
    <w:rsid w:val="00CF6744"/>
    <w:rsid w:val="00D11FEA"/>
    <w:rsid w:val="00D25BD4"/>
    <w:rsid w:val="00D30E1A"/>
    <w:rsid w:val="00D31052"/>
    <w:rsid w:val="00D372D9"/>
    <w:rsid w:val="00D42E8D"/>
    <w:rsid w:val="00D43A49"/>
    <w:rsid w:val="00D53722"/>
    <w:rsid w:val="00D830A8"/>
    <w:rsid w:val="00D92049"/>
    <w:rsid w:val="00DA10F7"/>
    <w:rsid w:val="00DA130F"/>
    <w:rsid w:val="00DA14F7"/>
    <w:rsid w:val="00DC78B5"/>
    <w:rsid w:val="00DD4418"/>
    <w:rsid w:val="00DD5FB2"/>
    <w:rsid w:val="00DE0F8C"/>
    <w:rsid w:val="00DF0E9C"/>
    <w:rsid w:val="00DF4EBD"/>
    <w:rsid w:val="00E016F5"/>
    <w:rsid w:val="00E135EC"/>
    <w:rsid w:val="00E13F66"/>
    <w:rsid w:val="00E3070D"/>
    <w:rsid w:val="00E31BCE"/>
    <w:rsid w:val="00E440B0"/>
    <w:rsid w:val="00E44DF1"/>
    <w:rsid w:val="00E57BC9"/>
    <w:rsid w:val="00E73888"/>
    <w:rsid w:val="00E8537F"/>
    <w:rsid w:val="00E9311C"/>
    <w:rsid w:val="00E95464"/>
    <w:rsid w:val="00EA442C"/>
    <w:rsid w:val="00EB0C76"/>
    <w:rsid w:val="00EB267F"/>
    <w:rsid w:val="00EB7258"/>
    <w:rsid w:val="00EC1651"/>
    <w:rsid w:val="00EC64CA"/>
    <w:rsid w:val="00EE22BC"/>
    <w:rsid w:val="00EF0233"/>
    <w:rsid w:val="00EF0B1A"/>
    <w:rsid w:val="00EF7E6F"/>
    <w:rsid w:val="00F22555"/>
    <w:rsid w:val="00F2702B"/>
    <w:rsid w:val="00F31B6B"/>
    <w:rsid w:val="00F463AC"/>
    <w:rsid w:val="00F50685"/>
    <w:rsid w:val="00F82EAC"/>
    <w:rsid w:val="00FA2A1C"/>
    <w:rsid w:val="00FB77D8"/>
    <w:rsid w:val="00FC1687"/>
    <w:rsid w:val="00FC31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C3AB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C5DBB"/>
    <w:pPr>
      <w:keepNext/>
      <w:jc w:val="center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Titul">
    <w:name w:val="My_Titul"/>
    <w:basedOn w:val="a"/>
    <w:next w:val="MyTxt"/>
    <w:rsid w:val="002C3ABF"/>
    <w:pPr>
      <w:keepNext/>
      <w:spacing w:before="120" w:after="120" w:line="360" w:lineRule="auto"/>
      <w:jc w:val="center"/>
      <w:outlineLvl w:val="1"/>
    </w:pPr>
    <w:rPr>
      <w:b/>
      <w:sz w:val="28"/>
      <w:szCs w:val="20"/>
    </w:rPr>
  </w:style>
  <w:style w:type="paragraph" w:customStyle="1" w:styleId="MyTxt">
    <w:name w:val="My_Txt"/>
    <w:basedOn w:val="a"/>
    <w:rsid w:val="002C3ABF"/>
    <w:pPr>
      <w:spacing w:line="360" w:lineRule="auto"/>
      <w:ind w:firstLine="720"/>
      <w:jc w:val="both"/>
    </w:pPr>
    <w:rPr>
      <w:sz w:val="28"/>
      <w:szCs w:val="20"/>
    </w:rPr>
  </w:style>
  <w:style w:type="paragraph" w:customStyle="1" w:styleId="MyTitul-2">
    <w:name w:val="My_Titul-2"/>
    <w:basedOn w:val="MyTxt"/>
    <w:next w:val="MyTxt"/>
    <w:rsid w:val="002C3ABF"/>
    <w:pPr>
      <w:keepNext/>
      <w:spacing w:before="120"/>
      <w:ind w:firstLine="0"/>
      <w:jc w:val="left"/>
      <w:outlineLvl w:val="2"/>
    </w:pPr>
    <w:rPr>
      <w:b/>
    </w:rPr>
  </w:style>
  <w:style w:type="paragraph" w:styleId="a3">
    <w:name w:val="Plain Text"/>
    <w:basedOn w:val="a"/>
    <w:rsid w:val="002C3ABF"/>
    <w:pPr>
      <w:ind w:firstLine="720"/>
      <w:jc w:val="both"/>
    </w:pPr>
    <w:rPr>
      <w:szCs w:val="20"/>
    </w:rPr>
  </w:style>
  <w:style w:type="paragraph" w:styleId="a4">
    <w:name w:val="Body Text"/>
    <w:basedOn w:val="a"/>
    <w:rsid w:val="002C3ABF"/>
    <w:pPr>
      <w:jc w:val="both"/>
    </w:pPr>
    <w:rPr>
      <w:szCs w:val="20"/>
    </w:rPr>
  </w:style>
  <w:style w:type="paragraph" w:styleId="a5">
    <w:name w:val="footer"/>
    <w:basedOn w:val="a"/>
    <w:rsid w:val="002C3ABF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2C3ABF"/>
  </w:style>
  <w:style w:type="table" w:styleId="a7">
    <w:name w:val="Table Grid"/>
    <w:basedOn w:val="a1"/>
    <w:uiPriority w:val="59"/>
    <w:rsid w:val="009D3A1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Абзац списка1"/>
    <w:basedOn w:val="a"/>
    <w:rsid w:val="00585A9B"/>
    <w:pPr>
      <w:spacing w:after="200" w:line="276" w:lineRule="auto"/>
      <w:ind w:left="720"/>
    </w:pPr>
    <w:rPr>
      <w:rFonts w:ascii="Calibri" w:hAnsi="Calibri"/>
      <w:sz w:val="22"/>
      <w:szCs w:val="22"/>
    </w:rPr>
  </w:style>
  <w:style w:type="paragraph" w:customStyle="1" w:styleId="Default">
    <w:name w:val="Default"/>
    <w:rsid w:val="001D39ED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character" w:customStyle="1" w:styleId="10">
    <w:name w:val="Заголовок 1 Знак"/>
    <w:basedOn w:val="a0"/>
    <w:link w:val="1"/>
    <w:rsid w:val="009C5DBB"/>
    <w:rPr>
      <w:sz w:val="28"/>
    </w:rPr>
  </w:style>
  <w:style w:type="paragraph" w:styleId="a8">
    <w:name w:val="List Paragraph"/>
    <w:basedOn w:val="a"/>
    <w:uiPriority w:val="34"/>
    <w:qFormat/>
    <w:rsid w:val="00222671"/>
    <w:pPr>
      <w:spacing w:after="200" w:line="276" w:lineRule="auto"/>
      <w:ind w:left="720"/>
      <w:contextualSpacing/>
    </w:pPr>
    <w:rPr>
      <w:rFonts w:eastAsiaTheme="minorHAnsi"/>
      <w:sz w:val="28"/>
      <w:szCs w:val="22"/>
      <w:lang w:eastAsia="en-US"/>
    </w:rPr>
  </w:style>
  <w:style w:type="paragraph" w:customStyle="1" w:styleId="mytxt0">
    <w:name w:val="mytxt"/>
    <w:basedOn w:val="a"/>
    <w:rsid w:val="009E3B2B"/>
    <w:pPr>
      <w:spacing w:line="288" w:lineRule="auto"/>
      <w:ind w:firstLine="720"/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10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7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1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E9D0D37-08F9-4F17-AD5D-71C89AC03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395</TotalTime>
  <Pages>2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Рекомендации по проведению муниципального этапа Всероссийской олимпиады школьников по химии</vt:lpstr>
    </vt:vector>
  </TitlesOfParts>
  <Company>тогирро</Company>
  <LinksUpToDate>false</LinksUpToDate>
  <CharactersWithSpaces>3608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по проведению муниципального этапа Всероссийской олимпиады школьников по химии</dc:title>
  <dc:creator>пользователь</dc:creator>
  <cp:lastModifiedBy>Firsov</cp:lastModifiedBy>
  <cp:revision>27</cp:revision>
  <cp:lastPrinted>2007-11-13T08:18:00Z</cp:lastPrinted>
  <dcterms:created xsi:type="dcterms:W3CDTF">2017-09-12T22:12:00Z</dcterms:created>
  <dcterms:modified xsi:type="dcterms:W3CDTF">2017-09-20T16:05:00Z</dcterms:modified>
</cp:coreProperties>
</file>